
<file path=[Content_Types].xml><?xml version="1.0" encoding="utf-8"?>
<Types xmlns="http://schemas.openxmlformats.org/package/2006/content-types">
  <Default Extension="png" ContentType="image/png"/>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0F22" w:rsidRPr="00310F22" w:rsidRDefault="00310F22" w:rsidP="00310F22">
      <w:pPr>
        <w:shd w:val="clear" w:color="auto" w:fill="F8F8F8"/>
        <w:spacing w:after="0" w:line="240" w:lineRule="auto"/>
        <w:rPr>
          <w:rFonts w:ascii="Helvetica" w:eastAsia="Times New Roman" w:hAnsi="Helvetica" w:cs="Times New Roman"/>
          <w:color w:val="333333"/>
          <w:sz w:val="24"/>
          <w:szCs w:val="24"/>
          <w:lang w:eastAsia="en-GB"/>
        </w:rPr>
      </w:pPr>
      <w:bookmarkStart w:id="0" w:name="_GoBack"/>
      <w:bookmarkEnd w:id="0"/>
      <w:r>
        <w:rPr>
          <w:rFonts w:ascii="Helvetica" w:eastAsia="Times New Roman" w:hAnsi="Helvetica" w:cs="Times New Roman"/>
          <w:noProof/>
          <w:color w:val="777777"/>
          <w:sz w:val="27"/>
          <w:szCs w:val="27"/>
          <w:lang w:eastAsia="en-GB"/>
        </w:rPr>
        <w:drawing>
          <wp:inline distT="0" distB="0" distL="0" distR="0" wp14:anchorId="23597D93" wp14:editId="3B3341C6">
            <wp:extent cx="4382770" cy="2443480"/>
            <wp:effectExtent l="0" t="0" r="0" b="0"/>
            <wp:docPr id="67" name="Picture 67" descr="\\olympic\Babylon5\Public\GemmaGuest\docs\html\_static\Mantid_Logo_Transparent.png">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lympic\Babylon5\Public\GemmaGuest\docs\html\_static\Mantid_Logo_Transparent.png">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82770" cy="2443480"/>
                    </a:xfrm>
                    <a:prstGeom prst="rect">
                      <a:avLst/>
                    </a:prstGeom>
                    <a:noFill/>
                    <a:ln>
                      <a:noFill/>
                    </a:ln>
                  </pic:spPr>
                </pic:pic>
              </a:graphicData>
            </a:graphic>
          </wp:inline>
        </w:drawing>
      </w:r>
    </w:p>
    <w:p w:rsidR="00310F22" w:rsidRPr="00310F22" w:rsidRDefault="00310F22" w:rsidP="00310F22">
      <w:pPr>
        <w:numPr>
          <w:ilvl w:val="0"/>
          <w:numId w:val="1"/>
        </w:numPr>
        <w:shd w:val="clear" w:color="auto" w:fill="F8F8F8"/>
        <w:spacing w:before="100" w:beforeAutospacing="1" w:after="100" w:afterAutospacing="1" w:line="240" w:lineRule="auto"/>
        <w:ind w:left="0"/>
        <w:rPr>
          <w:rFonts w:ascii="Helvetica" w:eastAsia="Times New Roman" w:hAnsi="Helvetica" w:cs="Times New Roman"/>
          <w:color w:val="333333"/>
          <w:sz w:val="24"/>
          <w:szCs w:val="24"/>
          <w:lang w:eastAsia="en-GB"/>
        </w:rPr>
      </w:pPr>
    </w:p>
    <w:p w:rsidR="00310F22" w:rsidRPr="00310F22" w:rsidRDefault="0011167A" w:rsidP="00310F22">
      <w:pPr>
        <w:numPr>
          <w:ilvl w:val="0"/>
          <w:numId w:val="1"/>
        </w:numPr>
        <w:shd w:val="clear" w:color="auto" w:fill="F8F8F8"/>
        <w:spacing w:before="100" w:beforeAutospacing="1" w:after="100" w:afterAutospacing="1" w:line="240" w:lineRule="auto"/>
        <w:ind w:left="0"/>
        <w:rPr>
          <w:rFonts w:ascii="Helvetica" w:eastAsia="Times New Roman" w:hAnsi="Helvetica" w:cs="Times New Roman"/>
          <w:color w:val="333333"/>
          <w:sz w:val="24"/>
          <w:szCs w:val="24"/>
          <w:lang w:eastAsia="en-GB"/>
        </w:rPr>
      </w:pPr>
      <w:hyperlink r:id="rId9" w:history="1">
        <w:r w:rsidR="00310F22" w:rsidRPr="00310F22">
          <w:rPr>
            <w:rFonts w:ascii="Helvetica" w:eastAsia="Times New Roman" w:hAnsi="Helvetica" w:cs="Times New Roman"/>
            <w:color w:val="777777"/>
            <w:sz w:val="24"/>
            <w:szCs w:val="24"/>
            <w:u w:val="single"/>
            <w:lang w:eastAsia="en-GB"/>
          </w:rPr>
          <w:t>Home</w:t>
        </w:r>
      </w:hyperlink>
    </w:p>
    <w:p w:rsidR="00310F22" w:rsidRPr="00310F22" w:rsidRDefault="0011167A" w:rsidP="00310F22">
      <w:pPr>
        <w:numPr>
          <w:ilvl w:val="0"/>
          <w:numId w:val="1"/>
        </w:numPr>
        <w:shd w:val="clear" w:color="auto" w:fill="F8F8F8"/>
        <w:spacing w:before="100" w:beforeAutospacing="1" w:after="100" w:afterAutospacing="1" w:line="240" w:lineRule="auto"/>
        <w:ind w:left="0"/>
        <w:rPr>
          <w:rFonts w:ascii="Helvetica" w:eastAsia="Times New Roman" w:hAnsi="Helvetica" w:cs="Times New Roman"/>
          <w:color w:val="333333"/>
          <w:sz w:val="24"/>
          <w:szCs w:val="24"/>
          <w:lang w:eastAsia="en-GB"/>
        </w:rPr>
      </w:pPr>
      <w:hyperlink r:id="rId10" w:history="1">
        <w:r w:rsidR="00310F22" w:rsidRPr="00310F22">
          <w:rPr>
            <w:rFonts w:ascii="Helvetica" w:eastAsia="Times New Roman" w:hAnsi="Helvetica" w:cs="Times New Roman"/>
            <w:color w:val="777777"/>
            <w:sz w:val="24"/>
            <w:szCs w:val="24"/>
            <w:u w:val="single"/>
            <w:lang w:eastAsia="en-GB"/>
          </w:rPr>
          <w:t>Download</w:t>
        </w:r>
      </w:hyperlink>
    </w:p>
    <w:p w:rsidR="00310F22" w:rsidRPr="00310F22" w:rsidRDefault="0011167A" w:rsidP="00310F22">
      <w:pPr>
        <w:numPr>
          <w:ilvl w:val="0"/>
          <w:numId w:val="1"/>
        </w:numPr>
        <w:shd w:val="clear" w:color="auto" w:fill="F8F8F8"/>
        <w:spacing w:before="100" w:beforeAutospacing="1" w:after="100" w:afterAutospacing="1" w:line="240" w:lineRule="auto"/>
        <w:ind w:left="0"/>
        <w:rPr>
          <w:rFonts w:ascii="Helvetica" w:eastAsia="Times New Roman" w:hAnsi="Helvetica" w:cs="Times New Roman"/>
          <w:color w:val="333333"/>
          <w:sz w:val="24"/>
          <w:szCs w:val="24"/>
          <w:lang w:eastAsia="en-GB"/>
        </w:rPr>
      </w:pPr>
      <w:hyperlink r:id="rId11" w:history="1">
        <w:r w:rsidR="00310F22" w:rsidRPr="00310F22">
          <w:rPr>
            <w:rFonts w:ascii="Helvetica" w:eastAsia="Times New Roman" w:hAnsi="Helvetica" w:cs="Times New Roman"/>
            <w:color w:val="777777"/>
            <w:sz w:val="24"/>
            <w:szCs w:val="24"/>
            <w:u w:val="single"/>
            <w:lang w:eastAsia="en-GB"/>
          </w:rPr>
          <w:t>Documentation</w:t>
        </w:r>
      </w:hyperlink>
    </w:p>
    <w:p w:rsidR="00310F22" w:rsidRPr="00310F22" w:rsidRDefault="0011167A" w:rsidP="00310F22">
      <w:pPr>
        <w:numPr>
          <w:ilvl w:val="0"/>
          <w:numId w:val="1"/>
        </w:numPr>
        <w:shd w:val="clear" w:color="auto" w:fill="F8F8F8"/>
        <w:spacing w:before="100" w:beforeAutospacing="1" w:after="100" w:afterAutospacing="1" w:line="240" w:lineRule="auto"/>
        <w:ind w:left="0"/>
        <w:rPr>
          <w:rFonts w:ascii="Helvetica" w:eastAsia="Times New Roman" w:hAnsi="Helvetica" w:cs="Times New Roman"/>
          <w:color w:val="333333"/>
          <w:sz w:val="24"/>
          <w:szCs w:val="24"/>
          <w:lang w:eastAsia="en-GB"/>
        </w:rPr>
      </w:pPr>
      <w:hyperlink r:id="rId12" w:history="1">
        <w:r w:rsidR="00310F22" w:rsidRPr="00310F22">
          <w:rPr>
            <w:rFonts w:ascii="Helvetica" w:eastAsia="Times New Roman" w:hAnsi="Helvetica" w:cs="Times New Roman"/>
            <w:color w:val="777777"/>
            <w:sz w:val="24"/>
            <w:szCs w:val="24"/>
            <w:u w:val="single"/>
            <w:lang w:eastAsia="en-GB"/>
          </w:rPr>
          <w:t>Contact Us</w:t>
        </w:r>
      </w:hyperlink>
    </w:p>
    <w:p w:rsidR="00310F22" w:rsidRPr="00310F22" w:rsidRDefault="00310F22" w:rsidP="00310F22">
      <w:pPr>
        <w:pBdr>
          <w:bottom w:val="single" w:sz="6" w:space="1" w:color="auto"/>
        </w:pBdr>
        <w:spacing w:after="0" w:line="240" w:lineRule="auto"/>
        <w:jc w:val="center"/>
        <w:rPr>
          <w:rFonts w:ascii="Arial" w:eastAsia="Times New Roman" w:hAnsi="Arial" w:cs="Arial"/>
          <w:vanish/>
          <w:sz w:val="16"/>
          <w:szCs w:val="16"/>
          <w:lang w:eastAsia="en-GB"/>
        </w:rPr>
      </w:pPr>
      <w:r w:rsidRPr="00310F22">
        <w:rPr>
          <w:rFonts w:ascii="Arial" w:eastAsia="Times New Roman" w:hAnsi="Arial" w:cs="Arial"/>
          <w:vanish/>
          <w:sz w:val="16"/>
          <w:szCs w:val="16"/>
          <w:lang w:eastAsia="en-GB"/>
        </w:rPr>
        <w:t>Top of Form</w:t>
      </w:r>
    </w:p>
    <w:p w:rsidR="00310F22" w:rsidRPr="00310F22" w:rsidRDefault="00310F22" w:rsidP="00310F22">
      <w:pPr>
        <w:shd w:val="clear" w:color="auto" w:fill="F8F8F8"/>
        <w:spacing w:before="120" w:after="120" w:line="240" w:lineRule="auto"/>
        <w:ind w:right="-225"/>
        <w:textAlignment w:val="center"/>
        <w:rPr>
          <w:rFonts w:ascii="Helvetica" w:eastAsia="Times New Roman" w:hAnsi="Helvetica" w:cs="Times New Roman"/>
          <w:color w:val="333333"/>
          <w:sz w:val="24"/>
          <w:szCs w:val="24"/>
          <w:lang w:eastAsia="en-GB"/>
        </w:rPr>
      </w:pPr>
      <w:r w:rsidRPr="00310F22">
        <w:rPr>
          <w:rFonts w:ascii="Helvetica" w:eastAsia="Times New Roman" w:hAnsi="Helvetica" w:cs="Times New Roman"/>
          <w:color w:val="333333"/>
          <w:sz w:val="24"/>
          <w:szCs w:val="24"/>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53.25pt;height:18pt" o:ole="">
            <v:imagedata r:id="rId13" o:title=""/>
          </v:shape>
          <w:control r:id="rId14" w:name="DefaultOcxName" w:shapeid="_x0000_i1029"/>
        </w:object>
      </w:r>
    </w:p>
    <w:p w:rsidR="00310F22" w:rsidRPr="00310F22" w:rsidRDefault="00310F22" w:rsidP="00310F22">
      <w:pPr>
        <w:pBdr>
          <w:top w:val="single" w:sz="6" w:space="1" w:color="auto"/>
        </w:pBdr>
        <w:spacing w:line="240" w:lineRule="auto"/>
        <w:jc w:val="center"/>
        <w:rPr>
          <w:rFonts w:ascii="Arial" w:eastAsia="Times New Roman" w:hAnsi="Arial" w:cs="Arial"/>
          <w:vanish/>
          <w:sz w:val="16"/>
          <w:szCs w:val="16"/>
          <w:lang w:eastAsia="en-GB"/>
        </w:rPr>
      </w:pPr>
      <w:r w:rsidRPr="00310F22">
        <w:rPr>
          <w:rFonts w:ascii="Arial" w:eastAsia="Times New Roman" w:hAnsi="Arial" w:cs="Arial"/>
          <w:vanish/>
          <w:sz w:val="16"/>
          <w:szCs w:val="16"/>
          <w:lang w:eastAsia="en-GB"/>
        </w:rPr>
        <w:t>Bottom of Form</w:t>
      </w:r>
    </w:p>
    <w:p w:rsidR="00310F22" w:rsidRPr="00310F22" w:rsidRDefault="00310F22" w:rsidP="00310F22">
      <w:pPr>
        <w:spacing w:after="150" w:line="240" w:lineRule="auto"/>
        <w:outlineLvl w:val="0"/>
        <w:rPr>
          <w:rFonts w:ascii="inherit" w:eastAsia="Times New Roman" w:hAnsi="inherit" w:cs="Times New Roman"/>
          <w:color w:val="333333"/>
          <w:kern w:val="36"/>
          <w:sz w:val="54"/>
          <w:szCs w:val="54"/>
          <w:lang w:eastAsia="en-GB"/>
        </w:rPr>
      </w:pPr>
      <w:r w:rsidRPr="00310F22">
        <w:rPr>
          <w:rFonts w:ascii="inherit" w:eastAsia="Times New Roman" w:hAnsi="inherit" w:cs="Times New Roman"/>
          <w:color w:val="333333"/>
          <w:kern w:val="36"/>
          <w:sz w:val="54"/>
          <w:szCs w:val="54"/>
          <w:lang w:eastAsia="en-GB"/>
        </w:rPr>
        <w:t>ISIS Reflectometry</w:t>
      </w:r>
    </w:p>
    <w:p w:rsidR="00310F22" w:rsidRPr="00310F22" w:rsidRDefault="0011167A" w:rsidP="00310F22">
      <w:pPr>
        <w:numPr>
          <w:ilvl w:val="0"/>
          <w:numId w:val="2"/>
        </w:numPr>
        <w:spacing w:before="100" w:beforeAutospacing="1" w:after="100" w:afterAutospacing="1" w:line="240" w:lineRule="auto"/>
        <w:ind w:left="495"/>
        <w:rPr>
          <w:rFonts w:ascii="Helvetica" w:eastAsia="Times New Roman" w:hAnsi="Helvetica" w:cs="Times New Roman"/>
          <w:color w:val="333333"/>
          <w:sz w:val="24"/>
          <w:szCs w:val="24"/>
          <w:lang w:eastAsia="en-GB"/>
        </w:rPr>
      </w:pPr>
      <w:hyperlink r:id="rId15" w:anchor="overview" w:history="1">
        <w:r w:rsidR="00310F22" w:rsidRPr="00310F22">
          <w:rPr>
            <w:rFonts w:ascii="Helvetica" w:eastAsia="Times New Roman" w:hAnsi="Helvetica" w:cs="Times New Roman"/>
            <w:color w:val="009933"/>
            <w:sz w:val="24"/>
            <w:szCs w:val="24"/>
            <w:u w:val="single"/>
            <w:lang w:eastAsia="en-GB"/>
          </w:rPr>
          <w:t>Overview</w:t>
        </w:r>
      </w:hyperlink>
    </w:p>
    <w:p w:rsidR="00310F22" w:rsidRPr="00310F22" w:rsidRDefault="0011167A" w:rsidP="00310F22">
      <w:pPr>
        <w:numPr>
          <w:ilvl w:val="1"/>
          <w:numId w:val="2"/>
        </w:numPr>
        <w:spacing w:before="100" w:beforeAutospacing="1" w:after="100" w:afterAutospacing="1" w:line="240" w:lineRule="auto"/>
        <w:ind w:left="1215"/>
        <w:rPr>
          <w:rFonts w:ascii="Helvetica" w:eastAsia="Times New Roman" w:hAnsi="Helvetica" w:cs="Times New Roman"/>
          <w:color w:val="333333"/>
          <w:sz w:val="24"/>
          <w:szCs w:val="24"/>
          <w:lang w:eastAsia="en-GB"/>
        </w:rPr>
      </w:pPr>
      <w:hyperlink r:id="rId16" w:anchor="introduction" w:history="1">
        <w:r w:rsidR="00310F22" w:rsidRPr="00310F22">
          <w:rPr>
            <w:rFonts w:ascii="Helvetica" w:eastAsia="Times New Roman" w:hAnsi="Helvetica" w:cs="Times New Roman"/>
            <w:color w:val="009933"/>
            <w:sz w:val="24"/>
            <w:szCs w:val="24"/>
            <w:u w:val="single"/>
            <w:lang w:eastAsia="en-GB"/>
          </w:rPr>
          <w:t>Introduction</w:t>
        </w:r>
      </w:hyperlink>
    </w:p>
    <w:p w:rsidR="00310F22" w:rsidRPr="00310F22" w:rsidRDefault="0011167A" w:rsidP="00310F22">
      <w:pPr>
        <w:numPr>
          <w:ilvl w:val="1"/>
          <w:numId w:val="2"/>
        </w:numPr>
        <w:spacing w:before="100" w:beforeAutospacing="1" w:after="100" w:afterAutospacing="1" w:line="240" w:lineRule="auto"/>
        <w:ind w:left="1215"/>
        <w:rPr>
          <w:rFonts w:ascii="Helvetica" w:eastAsia="Times New Roman" w:hAnsi="Helvetica" w:cs="Times New Roman"/>
          <w:color w:val="333333"/>
          <w:sz w:val="24"/>
          <w:szCs w:val="24"/>
          <w:lang w:eastAsia="en-GB"/>
        </w:rPr>
      </w:pPr>
      <w:hyperlink r:id="rId17" w:anchor="experimental-setup" w:history="1">
        <w:r w:rsidR="00310F22" w:rsidRPr="00310F22">
          <w:rPr>
            <w:rFonts w:ascii="Helvetica" w:eastAsia="Times New Roman" w:hAnsi="Helvetica" w:cs="Times New Roman"/>
            <w:color w:val="009933"/>
            <w:sz w:val="24"/>
            <w:szCs w:val="24"/>
            <w:u w:val="single"/>
            <w:lang w:eastAsia="en-GB"/>
          </w:rPr>
          <w:t>Experimental Setup</w:t>
        </w:r>
      </w:hyperlink>
    </w:p>
    <w:p w:rsidR="00310F22" w:rsidRPr="00310F22" w:rsidRDefault="0011167A" w:rsidP="00310F22">
      <w:pPr>
        <w:numPr>
          <w:ilvl w:val="0"/>
          <w:numId w:val="2"/>
        </w:numPr>
        <w:spacing w:before="100" w:beforeAutospacing="1" w:after="100" w:afterAutospacing="1" w:line="240" w:lineRule="auto"/>
        <w:ind w:left="495"/>
        <w:rPr>
          <w:rFonts w:ascii="Helvetica" w:eastAsia="Times New Roman" w:hAnsi="Helvetica" w:cs="Times New Roman"/>
          <w:color w:val="333333"/>
          <w:sz w:val="24"/>
          <w:szCs w:val="24"/>
          <w:lang w:eastAsia="en-GB"/>
        </w:rPr>
      </w:pPr>
      <w:hyperlink r:id="rId18" w:anchor="reduction" w:history="1">
        <w:r w:rsidR="00310F22" w:rsidRPr="00310F22">
          <w:rPr>
            <w:rFonts w:ascii="Helvetica" w:eastAsia="Times New Roman" w:hAnsi="Helvetica" w:cs="Times New Roman"/>
            <w:color w:val="009933"/>
            <w:sz w:val="24"/>
            <w:szCs w:val="24"/>
            <w:u w:val="single"/>
            <w:lang w:eastAsia="en-GB"/>
          </w:rPr>
          <w:t>Reduction</w:t>
        </w:r>
      </w:hyperlink>
    </w:p>
    <w:p w:rsidR="00310F22" w:rsidRPr="00310F22" w:rsidRDefault="0011167A" w:rsidP="00310F22">
      <w:pPr>
        <w:numPr>
          <w:ilvl w:val="1"/>
          <w:numId w:val="2"/>
        </w:numPr>
        <w:spacing w:before="100" w:beforeAutospacing="1" w:after="100" w:afterAutospacing="1" w:line="240" w:lineRule="auto"/>
        <w:ind w:left="1215"/>
        <w:rPr>
          <w:rFonts w:ascii="Helvetica" w:eastAsia="Times New Roman" w:hAnsi="Helvetica" w:cs="Times New Roman"/>
          <w:color w:val="333333"/>
          <w:sz w:val="24"/>
          <w:szCs w:val="24"/>
          <w:lang w:eastAsia="en-GB"/>
        </w:rPr>
      </w:pPr>
      <w:hyperlink r:id="rId19" w:anchor="specular-reflection" w:history="1">
        <w:r w:rsidR="00310F22" w:rsidRPr="00310F22">
          <w:rPr>
            <w:rFonts w:ascii="Helvetica" w:eastAsia="Times New Roman" w:hAnsi="Helvetica" w:cs="Times New Roman"/>
            <w:color w:val="009933"/>
            <w:sz w:val="24"/>
            <w:szCs w:val="24"/>
            <w:u w:val="single"/>
            <w:lang w:eastAsia="en-GB"/>
          </w:rPr>
          <w:t>Specular Reflection</w:t>
        </w:r>
      </w:hyperlink>
    </w:p>
    <w:p w:rsidR="00310F22" w:rsidRPr="00310F22" w:rsidRDefault="0011167A" w:rsidP="00310F22">
      <w:pPr>
        <w:numPr>
          <w:ilvl w:val="2"/>
          <w:numId w:val="2"/>
        </w:numPr>
        <w:spacing w:before="100" w:beforeAutospacing="1" w:after="100" w:afterAutospacing="1" w:line="240" w:lineRule="auto"/>
        <w:ind w:left="1935"/>
        <w:rPr>
          <w:rFonts w:ascii="Helvetica" w:eastAsia="Times New Roman" w:hAnsi="Helvetica" w:cs="Times New Roman"/>
          <w:color w:val="333333"/>
          <w:sz w:val="24"/>
          <w:szCs w:val="24"/>
          <w:lang w:eastAsia="en-GB"/>
        </w:rPr>
      </w:pPr>
      <w:hyperlink r:id="rId20" w:anchor="divergent-beam" w:history="1">
        <w:r w:rsidR="00310F22" w:rsidRPr="00310F22">
          <w:rPr>
            <w:rFonts w:ascii="Helvetica" w:eastAsia="Times New Roman" w:hAnsi="Helvetica" w:cs="Times New Roman"/>
            <w:color w:val="009933"/>
            <w:sz w:val="24"/>
            <w:szCs w:val="24"/>
            <w:u w:val="single"/>
            <w:lang w:eastAsia="en-GB"/>
          </w:rPr>
          <w:t>Divergent Beam</w:t>
        </w:r>
      </w:hyperlink>
    </w:p>
    <w:p w:rsidR="00310F22" w:rsidRPr="00310F22" w:rsidRDefault="0011167A" w:rsidP="00310F22">
      <w:pPr>
        <w:numPr>
          <w:ilvl w:val="2"/>
          <w:numId w:val="2"/>
        </w:numPr>
        <w:spacing w:before="100" w:beforeAutospacing="1" w:after="100" w:afterAutospacing="1" w:line="240" w:lineRule="auto"/>
        <w:ind w:left="1935"/>
        <w:rPr>
          <w:rFonts w:ascii="Helvetica" w:eastAsia="Times New Roman" w:hAnsi="Helvetica" w:cs="Times New Roman"/>
          <w:color w:val="333333"/>
          <w:sz w:val="24"/>
          <w:szCs w:val="24"/>
          <w:lang w:eastAsia="en-GB"/>
        </w:rPr>
      </w:pPr>
      <w:hyperlink r:id="rId21" w:anchor="non-flat-sample" w:history="1">
        <w:r w:rsidR="00310F22" w:rsidRPr="00310F22">
          <w:rPr>
            <w:rFonts w:ascii="Helvetica" w:eastAsia="Times New Roman" w:hAnsi="Helvetica" w:cs="Times New Roman"/>
            <w:color w:val="009933"/>
            <w:sz w:val="24"/>
            <w:szCs w:val="24"/>
            <w:u w:val="single"/>
            <w:lang w:eastAsia="en-GB"/>
          </w:rPr>
          <w:t>Non-Flat Sample</w:t>
        </w:r>
      </w:hyperlink>
    </w:p>
    <w:p w:rsidR="00310F22" w:rsidRPr="00310F22" w:rsidRDefault="0011167A" w:rsidP="00310F22">
      <w:pPr>
        <w:numPr>
          <w:ilvl w:val="0"/>
          <w:numId w:val="2"/>
        </w:numPr>
        <w:spacing w:before="100" w:beforeAutospacing="1" w:after="100" w:afterAutospacing="1" w:line="240" w:lineRule="auto"/>
        <w:ind w:left="495"/>
        <w:rPr>
          <w:rFonts w:ascii="Helvetica" w:eastAsia="Times New Roman" w:hAnsi="Helvetica" w:cs="Times New Roman"/>
          <w:color w:val="333333"/>
          <w:sz w:val="24"/>
          <w:szCs w:val="24"/>
          <w:lang w:eastAsia="en-GB"/>
        </w:rPr>
      </w:pPr>
      <w:hyperlink r:id="rId22" w:anchor="instruments" w:history="1">
        <w:r w:rsidR="00310F22" w:rsidRPr="00310F22">
          <w:rPr>
            <w:rFonts w:ascii="Helvetica" w:eastAsia="Times New Roman" w:hAnsi="Helvetica" w:cs="Times New Roman"/>
            <w:color w:val="009933"/>
            <w:sz w:val="24"/>
            <w:szCs w:val="24"/>
            <w:u w:val="single"/>
            <w:lang w:eastAsia="en-GB"/>
          </w:rPr>
          <w:t>Instruments</w:t>
        </w:r>
      </w:hyperlink>
    </w:p>
    <w:p w:rsidR="00310F22" w:rsidRPr="00310F22" w:rsidRDefault="0011167A" w:rsidP="00310F22">
      <w:pPr>
        <w:numPr>
          <w:ilvl w:val="1"/>
          <w:numId w:val="2"/>
        </w:numPr>
        <w:spacing w:before="100" w:beforeAutospacing="1" w:after="100" w:afterAutospacing="1" w:line="240" w:lineRule="auto"/>
        <w:ind w:left="1215"/>
        <w:rPr>
          <w:rFonts w:ascii="Helvetica" w:eastAsia="Times New Roman" w:hAnsi="Helvetica" w:cs="Times New Roman"/>
          <w:color w:val="333333"/>
          <w:sz w:val="24"/>
          <w:szCs w:val="24"/>
          <w:lang w:eastAsia="en-GB"/>
        </w:rPr>
      </w:pPr>
      <w:hyperlink r:id="rId23" w:anchor="isis-instruments" w:history="1">
        <w:r w:rsidR="00310F22" w:rsidRPr="00310F22">
          <w:rPr>
            <w:rFonts w:ascii="Helvetica" w:eastAsia="Times New Roman" w:hAnsi="Helvetica" w:cs="Times New Roman"/>
            <w:color w:val="009933"/>
            <w:sz w:val="24"/>
            <w:szCs w:val="24"/>
            <w:u w:val="single"/>
            <w:lang w:eastAsia="en-GB"/>
          </w:rPr>
          <w:t>ISIS Instruments</w:t>
        </w:r>
      </w:hyperlink>
    </w:p>
    <w:p w:rsidR="00310F22" w:rsidRPr="00310F22" w:rsidRDefault="0011167A" w:rsidP="00310F22">
      <w:pPr>
        <w:numPr>
          <w:ilvl w:val="1"/>
          <w:numId w:val="2"/>
        </w:numPr>
        <w:spacing w:before="100" w:beforeAutospacing="1" w:after="100" w:afterAutospacing="1" w:line="240" w:lineRule="auto"/>
        <w:ind w:left="1215"/>
        <w:rPr>
          <w:rFonts w:ascii="Helvetica" w:eastAsia="Times New Roman" w:hAnsi="Helvetica" w:cs="Times New Roman"/>
          <w:color w:val="333333"/>
          <w:sz w:val="24"/>
          <w:szCs w:val="24"/>
          <w:lang w:eastAsia="en-GB"/>
        </w:rPr>
      </w:pPr>
      <w:hyperlink r:id="rId24" w:anchor="detectors" w:history="1">
        <w:r w:rsidR="00310F22" w:rsidRPr="00310F22">
          <w:rPr>
            <w:rFonts w:ascii="Helvetica" w:eastAsia="Times New Roman" w:hAnsi="Helvetica" w:cs="Times New Roman"/>
            <w:color w:val="009933"/>
            <w:sz w:val="24"/>
            <w:szCs w:val="24"/>
            <w:u w:val="single"/>
            <w:lang w:eastAsia="en-GB"/>
          </w:rPr>
          <w:t>Detectors</w:t>
        </w:r>
      </w:hyperlink>
    </w:p>
    <w:p w:rsidR="00310F22" w:rsidRPr="00310F22" w:rsidRDefault="0011167A" w:rsidP="00310F22">
      <w:pPr>
        <w:numPr>
          <w:ilvl w:val="1"/>
          <w:numId w:val="2"/>
        </w:numPr>
        <w:spacing w:before="100" w:beforeAutospacing="1" w:after="100" w:afterAutospacing="1" w:line="240" w:lineRule="auto"/>
        <w:ind w:left="1215"/>
        <w:rPr>
          <w:rFonts w:ascii="Helvetica" w:eastAsia="Times New Roman" w:hAnsi="Helvetica" w:cs="Times New Roman"/>
          <w:color w:val="333333"/>
          <w:sz w:val="24"/>
          <w:szCs w:val="24"/>
          <w:lang w:eastAsia="en-GB"/>
        </w:rPr>
      </w:pPr>
      <w:hyperlink r:id="rId25" w:anchor="instrument-definition-files" w:history="1">
        <w:r w:rsidR="00310F22" w:rsidRPr="00310F22">
          <w:rPr>
            <w:rFonts w:ascii="Helvetica" w:eastAsia="Times New Roman" w:hAnsi="Helvetica" w:cs="Times New Roman"/>
            <w:color w:val="009933"/>
            <w:sz w:val="24"/>
            <w:szCs w:val="24"/>
            <w:u w:val="single"/>
            <w:lang w:eastAsia="en-GB"/>
          </w:rPr>
          <w:t>Instrument Definition Files</w:t>
        </w:r>
      </w:hyperlink>
    </w:p>
    <w:p w:rsidR="00310F22" w:rsidRPr="00310F22" w:rsidRDefault="0011167A" w:rsidP="00310F22">
      <w:pPr>
        <w:numPr>
          <w:ilvl w:val="0"/>
          <w:numId w:val="2"/>
        </w:numPr>
        <w:spacing w:before="100" w:beforeAutospacing="1" w:after="100" w:afterAutospacing="1" w:line="240" w:lineRule="auto"/>
        <w:ind w:left="495"/>
        <w:rPr>
          <w:rFonts w:ascii="Helvetica" w:eastAsia="Times New Roman" w:hAnsi="Helvetica" w:cs="Times New Roman"/>
          <w:color w:val="333333"/>
          <w:sz w:val="24"/>
          <w:szCs w:val="24"/>
          <w:lang w:eastAsia="en-GB"/>
        </w:rPr>
      </w:pPr>
      <w:hyperlink r:id="rId26" w:anchor="mantid" w:history="1">
        <w:r w:rsidR="00310F22" w:rsidRPr="00310F22">
          <w:rPr>
            <w:rFonts w:ascii="Helvetica" w:eastAsia="Times New Roman" w:hAnsi="Helvetica" w:cs="Times New Roman"/>
            <w:color w:val="009933"/>
            <w:sz w:val="24"/>
            <w:szCs w:val="24"/>
            <w:u w:val="single"/>
            <w:lang w:eastAsia="en-GB"/>
          </w:rPr>
          <w:t>Mantid</w:t>
        </w:r>
      </w:hyperlink>
    </w:p>
    <w:p w:rsidR="00310F22" w:rsidRPr="00310F22" w:rsidRDefault="0011167A" w:rsidP="00310F22">
      <w:pPr>
        <w:numPr>
          <w:ilvl w:val="1"/>
          <w:numId w:val="2"/>
        </w:numPr>
        <w:spacing w:before="100" w:beforeAutospacing="1" w:after="100" w:afterAutospacing="1" w:line="240" w:lineRule="auto"/>
        <w:ind w:left="1215"/>
        <w:rPr>
          <w:rFonts w:ascii="Helvetica" w:eastAsia="Times New Roman" w:hAnsi="Helvetica" w:cs="Times New Roman"/>
          <w:color w:val="333333"/>
          <w:sz w:val="24"/>
          <w:szCs w:val="24"/>
          <w:lang w:eastAsia="en-GB"/>
        </w:rPr>
      </w:pPr>
      <w:hyperlink r:id="rId27" w:anchor="algorithms" w:history="1">
        <w:r w:rsidR="00310F22" w:rsidRPr="00310F22">
          <w:rPr>
            <w:rFonts w:ascii="Helvetica" w:eastAsia="Times New Roman" w:hAnsi="Helvetica" w:cs="Times New Roman"/>
            <w:color w:val="009933"/>
            <w:sz w:val="24"/>
            <w:szCs w:val="24"/>
            <w:u w:val="single"/>
            <w:lang w:eastAsia="en-GB"/>
          </w:rPr>
          <w:t>Algorithms</w:t>
        </w:r>
      </w:hyperlink>
    </w:p>
    <w:p w:rsidR="00310F22" w:rsidRPr="00310F22" w:rsidRDefault="0011167A" w:rsidP="00310F22">
      <w:pPr>
        <w:numPr>
          <w:ilvl w:val="1"/>
          <w:numId w:val="2"/>
        </w:numPr>
        <w:spacing w:before="100" w:beforeAutospacing="1" w:after="100" w:afterAutospacing="1" w:line="240" w:lineRule="auto"/>
        <w:ind w:left="1215"/>
        <w:rPr>
          <w:rFonts w:ascii="Helvetica" w:eastAsia="Times New Roman" w:hAnsi="Helvetica" w:cs="Times New Roman"/>
          <w:color w:val="333333"/>
          <w:sz w:val="24"/>
          <w:szCs w:val="24"/>
          <w:lang w:eastAsia="en-GB"/>
        </w:rPr>
      </w:pPr>
      <w:hyperlink r:id="rId28" w:anchor="interface" w:history="1">
        <w:r w:rsidR="00310F22" w:rsidRPr="00310F22">
          <w:rPr>
            <w:rFonts w:ascii="Helvetica" w:eastAsia="Times New Roman" w:hAnsi="Helvetica" w:cs="Times New Roman"/>
            <w:color w:val="009933"/>
            <w:sz w:val="24"/>
            <w:szCs w:val="24"/>
            <w:u w:val="single"/>
            <w:lang w:eastAsia="en-GB"/>
          </w:rPr>
          <w:t>Interface</w:t>
        </w:r>
      </w:hyperlink>
    </w:p>
    <w:p w:rsidR="00310F22" w:rsidRPr="00310F22" w:rsidRDefault="0011167A" w:rsidP="00310F22">
      <w:pPr>
        <w:spacing w:before="300" w:after="150" w:line="240" w:lineRule="auto"/>
        <w:outlineLvl w:val="1"/>
        <w:rPr>
          <w:rFonts w:ascii="inherit" w:eastAsia="Times New Roman" w:hAnsi="inherit" w:cs="Times New Roman"/>
          <w:color w:val="333333"/>
          <w:sz w:val="45"/>
          <w:szCs w:val="45"/>
          <w:lang w:eastAsia="en-GB"/>
        </w:rPr>
      </w:pPr>
      <w:hyperlink r:id="rId29" w:anchor="id7" w:history="1">
        <w:r w:rsidR="00310F22" w:rsidRPr="00310F22">
          <w:rPr>
            <w:rFonts w:ascii="inherit" w:eastAsia="Times New Roman" w:hAnsi="inherit" w:cs="Times New Roman"/>
            <w:color w:val="009933"/>
            <w:sz w:val="45"/>
            <w:szCs w:val="45"/>
            <w:u w:val="single"/>
            <w:lang w:eastAsia="en-GB"/>
          </w:rPr>
          <w:t>Overview</w:t>
        </w:r>
      </w:hyperlink>
    </w:p>
    <w:p w:rsidR="00310F22" w:rsidRPr="00310F22" w:rsidRDefault="00310F22" w:rsidP="00310F22">
      <w:pPr>
        <w:spacing w:after="150" w:line="240" w:lineRule="auto"/>
        <w:rPr>
          <w:rFonts w:ascii="Helvetica" w:eastAsia="Times New Roman" w:hAnsi="Helvetica" w:cs="Times New Roman"/>
          <w:color w:val="333333"/>
          <w:sz w:val="24"/>
          <w:szCs w:val="24"/>
          <w:lang w:eastAsia="en-GB"/>
        </w:rPr>
      </w:pPr>
      <w:r w:rsidRPr="00310F22">
        <w:rPr>
          <w:rFonts w:ascii="Helvetica" w:eastAsia="Times New Roman" w:hAnsi="Helvetica" w:cs="Times New Roman"/>
          <w:color w:val="333333"/>
          <w:sz w:val="24"/>
          <w:szCs w:val="24"/>
          <w:lang w:eastAsia="en-GB"/>
        </w:rPr>
        <w:t>This document explains set up of reflectometry instruments at ISIS and how Mantid is used to perform reduction of ISIS reflectometry data.</w:t>
      </w:r>
    </w:p>
    <w:p w:rsidR="00310F22" w:rsidRPr="00310F22" w:rsidRDefault="0011167A" w:rsidP="00310F22">
      <w:pPr>
        <w:spacing w:before="300" w:after="150" w:line="240" w:lineRule="auto"/>
        <w:outlineLvl w:val="2"/>
        <w:rPr>
          <w:rFonts w:ascii="inherit" w:eastAsia="Times New Roman" w:hAnsi="inherit" w:cs="Times New Roman"/>
          <w:color w:val="333333"/>
          <w:sz w:val="36"/>
          <w:szCs w:val="36"/>
          <w:lang w:eastAsia="en-GB"/>
        </w:rPr>
      </w:pPr>
      <w:hyperlink r:id="rId30" w:anchor="id8" w:history="1">
        <w:r w:rsidR="00310F22" w:rsidRPr="00310F22">
          <w:rPr>
            <w:rFonts w:ascii="inherit" w:eastAsia="Times New Roman" w:hAnsi="inherit" w:cs="Times New Roman"/>
            <w:color w:val="009933"/>
            <w:sz w:val="36"/>
            <w:szCs w:val="36"/>
            <w:u w:val="single"/>
            <w:lang w:eastAsia="en-GB"/>
          </w:rPr>
          <w:t>Introduction</w:t>
        </w:r>
      </w:hyperlink>
    </w:p>
    <w:p w:rsidR="00454D45" w:rsidRDefault="00D657B5" w:rsidP="00310F22">
      <w:pPr>
        <w:spacing w:after="150" w:line="240" w:lineRule="auto"/>
        <w:rPr>
          <w:rFonts w:ascii="Helvetica" w:eastAsia="Times New Roman" w:hAnsi="Helvetica" w:cs="Times New Roman"/>
          <w:color w:val="333333"/>
          <w:sz w:val="24"/>
          <w:szCs w:val="24"/>
          <w:lang w:eastAsia="en-GB"/>
        </w:rPr>
      </w:pPr>
      <w:r w:rsidRPr="00310F22">
        <w:rPr>
          <w:rFonts w:ascii="Helvetica" w:eastAsia="Times New Roman" w:hAnsi="Helvetica" w:cs="Times New Roman"/>
          <w:color w:val="333333"/>
          <w:sz w:val="24"/>
          <w:szCs w:val="24"/>
          <w:lang w:eastAsia="en-GB"/>
        </w:rPr>
        <w:lastRenderedPageBreak/>
        <w:t>Reflectometry is</w:t>
      </w:r>
      <w:r w:rsidR="00310F22" w:rsidRPr="00310F22">
        <w:rPr>
          <w:rFonts w:ascii="Helvetica" w:eastAsia="Times New Roman" w:hAnsi="Helvetica" w:cs="Times New Roman"/>
          <w:color w:val="333333"/>
          <w:sz w:val="24"/>
          <w:szCs w:val="24"/>
          <w:lang w:eastAsia="en-GB"/>
        </w:rPr>
        <w:t xml:space="preserve"> a non-invasive technique that allows us to analyse the properties of </w:t>
      </w:r>
      <w:r w:rsidR="00454D45">
        <w:rPr>
          <w:rFonts w:ascii="Helvetica" w:eastAsia="Times New Roman" w:hAnsi="Helvetica" w:cs="Times New Roman"/>
          <w:color w:val="333333"/>
          <w:sz w:val="24"/>
          <w:szCs w:val="24"/>
          <w:lang w:eastAsia="en-GB"/>
        </w:rPr>
        <w:t xml:space="preserve">planar media and surfaces such as biological and metallic </w:t>
      </w:r>
      <w:r w:rsidR="00310F22">
        <w:rPr>
          <w:rFonts w:ascii="Helvetica" w:eastAsia="Times New Roman" w:hAnsi="Helvetica" w:cs="Times New Roman"/>
          <w:color w:val="333333"/>
          <w:sz w:val="24"/>
          <w:szCs w:val="24"/>
          <w:lang w:eastAsia="en-GB"/>
        </w:rPr>
        <w:t>thin films</w:t>
      </w:r>
      <w:r w:rsidR="00310F22" w:rsidRPr="00310F22">
        <w:rPr>
          <w:rFonts w:ascii="Helvetica" w:eastAsia="Times New Roman" w:hAnsi="Helvetica" w:cs="Times New Roman"/>
          <w:color w:val="333333"/>
          <w:sz w:val="24"/>
          <w:szCs w:val="24"/>
          <w:lang w:eastAsia="en-GB"/>
        </w:rPr>
        <w:t xml:space="preserve">. </w:t>
      </w:r>
    </w:p>
    <w:p w:rsidR="00454D45" w:rsidRPr="008245BB" w:rsidRDefault="00454D45" w:rsidP="00454D45">
      <w:pPr>
        <w:spacing w:after="0"/>
        <w:rPr>
          <w:rFonts w:ascii="Helvetica" w:hAnsi="Helvetica" w:cs="Helvetica"/>
          <w:sz w:val="24"/>
          <w:szCs w:val="24"/>
        </w:rPr>
      </w:pPr>
      <w:r w:rsidRPr="008245BB">
        <w:rPr>
          <w:rFonts w:ascii="Helvetica" w:hAnsi="Helvetica" w:cs="Helvetica"/>
          <w:sz w:val="24"/>
          <w:szCs w:val="24"/>
        </w:rPr>
        <w:t xml:space="preserve">Interfaces and surfaces are scientifically crucial as they allow symmetry breaking, leading </w:t>
      </w:r>
      <w:r w:rsidR="009148DD">
        <w:rPr>
          <w:rFonts w:ascii="Helvetica" w:hAnsi="Helvetica" w:cs="Helvetica"/>
          <w:sz w:val="24"/>
          <w:szCs w:val="24"/>
        </w:rPr>
        <w:t>too</w:t>
      </w:r>
      <w:r w:rsidRPr="008245BB">
        <w:rPr>
          <w:rFonts w:ascii="Helvetica" w:hAnsi="Helvetica" w:cs="Helvetica"/>
          <w:sz w:val="24"/>
          <w:szCs w:val="24"/>
        </w:rPr>
        <w:t xml:space="preserve"> many novel and interesting phenomena, such as ferroelectricity</w:t>
      </w:r>
      <w:r w:rsidR="007C3F8F" w:rsidRPr="008245BB">
        <w:rPr>
          <w:rFonts w:ascii="Helvetica" w:hAnsi="Helvetica" w:cs="Helvetica"/>
          <w:sz w:val="24"/>
          <w:szCs w:val="24"/>
        </w:rPr>
        <w:t>, wetting</w:t>
      </w:r>
      <w:r w:rsidR="005A5933">
        <w:rPr>
          <w:rFonts w:ascii="Helvetica" w:hAnsi="Helvetica" w:cs="Helvetica"/>
          <w:sz w:val="24"/>
          <w:szCs w:val="24"/>
        </w:rPr>
        <w:t xml:space="preserve">, </w:t>
      </w:r>
      <w:r w:rsidR="007C3F8F" w:rsidRPr="008245BB">
        <w:rPr>
          <w:rFonts w:ascii="Helvetica" w:hAnsi="Helvetica" w:cs="Helvetica"/>
          <w:sz w:val="24"/>
          <w:szCs w:val="24"/>
        </w:rPr>
        <w:t>adhesion</w:t>
      </w:r>
      <w:r w:rsidRPr="008245BB">
        <w:rPr>
          <w:rFonts w:ascii="Helvetica" w:hAnsi="Helvetica" w:cs="Helvetica"/>
          <w:sz w:val="24"/>
          <w:szCs w:val="24"/>
        </w:rPr>
        <w:t xml:space="preserve"> and superconductivity</w:t>
      </w:r>
      <w:r w:rsidR="00053275">
        <w:rPr>
          <w:rFonts w:ascii="Helvetica" w:hAnsi="Helvetica" w:cs="Helvetica"/>
          <w:sz w:val="24"/>
          <w:szCs w:val="24"/>
        </w:rPr>
        <w:t>.</w:t>
      </w:r>
      <w:r w:rsidRPr="008245BB">
        <w:rPr>
          <w:rFonts w:ascii="Helvetica" w:hAnsi="Helvetica" w:cs="Helvetica"/>
          <w:sz w:val="24"/>
          <w:szCs w:val="24"/>
        </w:rPr>
        <w:t xml:space="preserve"> </w:t>
      </w:r>
      <w:r w:rsidR="00053275">
        <w:rPr>
          <w:rFonts w:ascii="Helvetica" w:hAnsi="Helvetica" w:cs="Helvetica"/>
          <w:sz w:val="24"/>
          <w:szCs w:val="24"/>
        </w:rPr>
        <w:t xml:space="preserve">Interfaces are also critical in </w:t>
      </w:r>
      <w:r w:rsidRPr="008245BB">
        <w:rPr>
          <w:rFonts w:ascii="Helvetica" w:hAnsi="Helvetica" w:cs="Helvetica"/>
          <w:sz w:val="24"/>
          <w:szCs w:val="24"/>
        </w:rPr>
        <w:t>governing many important chemical and biological processes such as corrosion</w:t>
      </w:r>
      <w:r w:rsidR="005A5933">
        <w:rPr>
          <w:rFonts w:ascii="Helvetica" w:hAnsi="Helvetica" w:cs="Helvetica"/>
          <w:sz w:val="24"/>
          <w:szCs w:val="24"/>
        </w:rPr>
        <w:t>, catalysis</w:t>
      </w:r>
      <w:r w:rsidRPr="008245BB">
        <w:rPr>
          <w:rFonts w:ascii="Helvetica" w:hAnsi="Helvetica" w:cs="Helvetica"/>
          <w:sz w:val="24"/>
          <w:szCs w:val="24"/>
        </w:rPr>
        <w:t xml:space="preserve"> and how cell membranes and antimicrobials work. Reflectivity is unique in its ability to probe buried interfaces</w:t>
      </w:r>
      <w:r w:rsidR="005A5933">
        <w:rPr>
          <w:rFonts w:ascii="Helvetica" w:hAnsi="Helvetica" w:cs="Helvetica"/>
          <w:sz w:val="24"/>
          <w:szCs w:val="24"/>
        </w:rPr>
        <w:t xml:space="preserve"> while still providing the ensemble average of the properties of these buried interfaces. Most other probes are surface limited and local in nature.</w:t>
      </w:r>
    </w:p>
    <w:p w:rsidR="00454D45" w:rsidRPr="008245BB" w:rsidRDefault="00454D45" w:rsidP="00454D45">
      <w:pPr>
        <w:spacing w:after="0"/>
        <w:rPr>
          <w:rFonts w:ascii="Helvetica" w:hAnsi="Helvetica" w:cs="Helvetica"/>
          <w:sz w:val="24"/>
          <w:szCs w:val="24"/>
        </w:rPr>
      </w:pPr>
    </w:p>
    <w:p w:rsidR="00DB7A92" w:rsidRDefault="00454D45" w:rsidP="00454D45">
      <w:pPr>
        <w:spacing w:after="0"/>
        <w:rPr>
          <w:rFonts w:ascii="Helvetica" w:hAnsi="Helvetica" w:cs="Helvetica"/>
          <w:sz w:val="24"/>
          <w:szCs w:val="24"/>
        </w:rPr>
      </w:pPr>
      <w:r w:rsidRPr="008245BB">
        <w:rPr>
          <w:rFonts w:ascii="Helvetica" w:hAnsi="Helvetica" w:cs="Helvetica"/>
          <w:sz w:val="24"/>
          <w:szCs w:val="24"/>
        </w:rPr>
        <w:t>Reflectivity occurs whenever there is an equivalent refractive index change across a material boundary/interface</w:t>
      </w:r>
      <w:r w:rsidR="00DB7A92" w:rsidRPr="00310F22">
        <w:rPr>
          <w:rFonts w:ascii="Helvetica" w:eastAsia="Times New Roman" w:hAnsi="Helvetica" w:cs="Times New Roman"/>
          <w:color w:val="333333"/>
          <w:sz w:val="24"/>
          <w:szCs w:val="24"/>
          <w:lang w:eastAsia="en-GB"/>
        </w:rPr>
        <w:t>; this is analogous to how light (travelling through air) reflects off the surface of water (our interface of interest)</w:t>
      </w:r>
      <w:r w:rsidRPr="008245BB">
        <w:rPr>
          <w:rFonts w:ascii="Helvetica" w:hAnsi="Helvetica" w:cs="Helvetica"/>
          <w:sz w:val="24"/>
          <w:szCs w:val="24"/>
        </w:rPr>
        <w:t xml:space="preserve">. As a result it is very sensitive to the structural/magnetic profile of interfaces. </w:t>
      </w:r>
      <w:r w:rsidR="00D24377" w:rsidRPr="008245BB">
        <w:rPr>
          <w:rFonts w:ascii="Helvetica" w:hAnsi="Helvetica" w:cs="Helvetica"/>
          <w:sz w:val="24"/>
          <w:szCs w:val="24"/>
        </w:rPr>
        <w:t>Reflectivity allows</w:t>
      </w:r>
      <w:r w:rsidR="005A5933">
        <w:rPr>
          <w:rFonts w:ascii="Helvetica" w:hAnsi="Helvetica" w:cs="Helvetica"/>
          <w:sz w:val="24"/>
          <w:szCs w:val="24"/>
        </w:rPr>
        <w:t xml:space="preserve"> the</w:t>
      </w:r>
      <w:r w:rsidRPr="008245BB">
        <w:rPr>
          <w:rFonts w:ascii="Helvetica" w:hAnsi="Helvetica" w:cs="Helvetica"/>
          <w:sz w:val="24"/>
          <w:szCs w:val="24"/>
        </w:rPr>
        <w:t xml:space="preserve"> </w:t>
      </w:r>
      <w:r w:rsidR="00D24377" w:rsidRPr="008245BB">
        <w:rPr>
          <w:rFonts w:ascii="Helvetica" w:hAnsi="Helvetica" w:cs="Helvetica"/>
          <w:sz w:val="24"/>
          <w:szCs w:val="24"/>
        </w:rPr>
        <w:t>structural</w:t>
      </w:r>
      <w:r w:rsidR="005A5933">
        <w:rPr>
          <w:rFonts w:ascii="Helvetica" w:hAnsi="Helvetica" w:cs="Helvetica"/>
          <w:sz w:val="24"/>
          <w:szCs w:val="24"/>
        </w:rPr>
        <w:t xml:space="preserve">, sometimes called “nuclear”, </w:t>
      </w:r>
      <w:r w:rsidRPr="008245BB">
        <w:rPr>
          <w:rFonts w:ascii="Helvetica" w:hAnsi="Helvetica" w:cs="Helvetica"/>
          <w:sz w:val="24"/>
          <w:szCs w:val="24"/>
        </w:rPr>
        <w:t>scattering len</w:t>
      </w:r>
      <w:r w:rsidR="00D24377" w:rsidRPr="008245BB">
        <w:rPr>
          <w:rFonts w:ascii="Helvetica" w:hAnsi="Helvetica" w:cs="Helvetica"/>
          <w:sz w:val="24"/>
          <w:szCs w:val="24"/>
        </w:rPr>
        <w:t>gth density (SLD) depth profile to be obtained</w:t>
      </w:r>
      <w:r w:rsidR="006A4AE8">
        <w:rPr>
          <w:rFonts w:ascii="Helvetica" w:hAnsi="Helvetica" w:cs="Helvetica"/>
          <w:sz w:val="24"/>
          <w:szCs w:val="24"/>
        </w:rPr>
        <w:t xml:space="preserve"> </w:t>
      </w:r>
      <w:r w:rsidR="006A4AE8" w:rsidRPr="00844C85">
        <w:rPr>
          <w:rFonts w:ascii="Helvetica" w:hAnsi="Helvetica" w:cs="Helvetica"/>
          <w:sz w:val="24"/>
          <w:szCs w:val="24"/>
        </w:rPr>
        <w:t>via</w:t>
      </w:r>
      <w:r w:rsidR="006A4AE8">
        <w:rPr>
          <w:rFonts w:ascii="Helvetica" w:hAnsi="Helvetica" w:cs="Helvetica"/>
          <w:sz w:val="24"/>
          <w:szCs w:val="24"/>
        </w:rPr>
        <w:t xml:space="preserve"> a modelling and iterative fitting process</w:t>
      </w:r>
      <w:r w:rsidR="00DB7A92">
        <w:rPr>
          <w:rFonts w:ascii="Helvetica" w:hAnsi="Helvetica" w:cs="Helvetica"/>
          <w:sz w:val="24"/>
          <w:szCs w:val="24"/>
        </w:rPr>
        <w:t xml:space="preserve">. The SLD profile is the important piece of information that the </w:t>
      </w:r>
      <w:r w:rsidR="00D657B5">
        <w:rPr>
          <w:rFonts w:ascii="Helvetica" w:hAnsi="Helvetica" w:cs="Helvetica"/>
          <w:sz w:val="24"/>
          <w:szCs w:val="24"/>
        </w:rPr>
        <w:t>reflectivity technique</w:t>
      </w:r>
      <w:r w:rsidR="00DB7A92">
        <w:rPr>
          <w:rFonts w:ascii="Helvetica" w:hAnsi="Helvetica" w:cs="Helvetica"/>
          <w:sz w:val="24"/>
          <w:szCs w:val="24"/>
        </w:rPr>
        <w:t xml:space="preserve"> provides.</w:t>
      </w:r>
    </w:p>
    <w:p w:rsidR="00DB7A92" w:rsidRDefault="00DB7A92" w:rsidP="00454D45">
      <w:pPr>
        <w:spacing w:after="0"/>
        <w:rPr>
          <w:rFonts w:ascii="Helvetica" w:hAnsi="Helvetica" w:cs="Helvetica"/>
          <w:sz w:val="24"/>
          <w:szCs w:val="24"/>
        </w:rPr>
      </w:pPr>
    </w:p>
    <w:p w:rsidR="00DB7A92" w:rsidRDefault="00DB7A92" w:rsidP="00454D45">
      <w:pPr>
        <w:spacing w:after="0"/>
        <w:rPr>
          <w:rFonts w:ascii="Helvetica" w:hAnsi="Helvetica" w:cs="Helvetica"/>
          <w:sz w:val="24"/>
          <w:szCs w:val="24"/>
        </w:rPr>
      </w:pPr>
      <w:r>
        <w:rPr>
          <w:rFonts w:ascii="Helvetica" w:hAnsi="Helvetica" w:cs="Helvetica"/>
          <w:sz w:val="24"/>
          <w:szCs w:val="24"/>
        </w:rPr>
        <w:t>To obtain the SLD</w:t>
      </w:r>
      <w:r w:rsidR="00053275">
        <w:rPr>
          <w:rFonts w:ascii="Helvetica" w:hAnsi="Helvetica" w:cs="Helvetica"/>
          <w:sz w:val="24"/>
          <w:szCs w:val="24"/>
        </w:rPr>
        <w:t xml:space="preserve"> profile</w:t>
      </w:r>
      <w:r w:rsidR="00B94205">
        <w:rPr>
          <w:rFonts w:ascii="Helvetica" w:hAnsi="Helvetica" w:cs="Helvetica"/>
          <w:sz w:val="24"/>
          <w:szCs w:val="24"/>
        </w:rPr>
        <w:t>, a</w:t>
      </w:r>
      <w:r>
        <w:rPr>
          <w:rFonts w:ascii="Helvetica" w:hAnsi="Helvetica" w:cs="Helvetica"/>
          <w:sz w:val="24"/>
          <w:szCs w:val="24"/>
        </w:rPr>
        <w:t xml:space="preserve"> model </w:t>
      </w:r>
      <w:r w:rsidR="00D657B5">
        <w:rPr>
          <w:rFonts w:ascii="Helvetica" w:hAnsi="Helvetica" w:cs="Helvetica"/>
          <w:sz w:val="24"/>
          <w:szCs w:val="24"/>
        </w:rPr>
        <w:t xml:space="preserve">of the sample </w:t>
      </w:r>
      <w:r>
        <w:rPr>
          <w:rFonts w:ascii="Helvetica" w:hAnsi="Helvetica" w:cs="Helvetica"/>
          <w:sz w:val="24"/>
          <w:szCs w:val="24"/>
        </w:rPr>
        <w:t xml:space="preserve">is used to create an initial SLD profile that via a fast </w:t>
      </w:r>
      <w:r w:rsidR="00D657B5">
        <w:rPr>
          <w:rFonts w:ascii="Helvetica" w:hAnsi="Helvetica" w:cs="Helvetica"/>
          <w:sz w:val="24"/>
          <w:szCs w:val="24"/>
        </w:rPr>
        <w:t>Fourier</w:t>
      </w:r>
      <w:r>
        <w:rPr>
          <w:rFonts w:ascii="Helvetica" w:hAnsi="Helvetica" w:cs="Helvetica"/>
          <w:sz w:val="24"/>
          <w:szCs w:val="24"/>
        </w:rPr>
        <w:t xml:space="preserve"> transform is turned into a reflectivity curve. This curve is then compared to the actual reflectivity data</w:t>
      </w:r>
      <w:r w:rsidR="00D657B5">
        <w:rPr>
          <w:rFonts w:ascii="Helvetica" w:hAnsi="Helvetica" w:cs="Helvetica"/>
          <w:sz w:val="24"/>
          <w:szCs w:val="24"/>
        </w:rPr>
        <w:t xml:space="preserve"> curve</w:t>
      </w:r>
      <w:r>
        <w:rPr>
          <w:rFonts w:ascii="Helvetica" w:hAnsi="Helvetica" w:cs="Helvetica"/>
          <w:sz w:val="24"/>
          <w:szCs w:val="24"/>
        </w:rPr>
        <w:t>. The iterative fitting procedure is used to modify the initial model and SLD profile until the generated reflectivity matches</w:t>
      </w:r>
      <w:r w:rsidR="00D657B5">
        <w:rPr>
          <w:rFonts w:ascii="Helvetica" w:hAnsi="Helvetica" w:cs="Helvetica"/>
          <w:sz w:val="24"/>
          <w:szCs w:val="24"/>
        </w:rPr>
        <w:t>,</w:t>
      </w:r>
      <w:r>
        <w:rPr>
          <w:rFonts w:ascii="Helvetica" w:hAnsi="Helvetica" w:cs="Helvetica"/>
          <w:sz w:val="24"/>
          <w:szCs w:val="24"/>
        </w:rPr>
        <w:t xml:space="preserve"> to some goodness of fit metric</w:t>
      </w:r>
      <w:r w:rsidR="00D657B5">
        <w:rPr>
          <w:rFonts w:ascii="Helvetica" w:hAnsi="Helvetica" w:cs="Helvetica"/>
          <w:sz w:val="24"/>
          <w:szCs w:val="24"/>
        </w:rPr>
        <w:t>,</w:t>
      </w:r>
      <w:r>
        <w:rPr>
          <w:rFonts w:ascii="Helvetica" w:hAnsi="Helvetica" w:cs="Helvetica"/>
          <w:sz w:val="24"/>
          <w:szCs w:val="24"/>
        </w:rPr>
        <w:t xml:space="preserve"> the actual data. </w:t>
      </w:r>
      <w:proofErr w:type="gramStart"/>
      <w:r w:rsidR="009148DD">
        <w:rPr>
          <w:rFonts w:ascii="Helvetica" w:hAnsi="Helvetica" w:cs="Helvetica"/>
          <w:sz w:val="24"/>
          <w:szCs w:val="24"/>
        </w:rPr>
        <w:t>The</w:t>
      </w:r>
      <w:r w:rsidR="00D657B5">
        <w:rPr>
          <w:rFonts w:ascii="Helvetica" w:hAnsi="Helvetica" w:cs="Helvetica"/>
          <w:sz w:val="24"/>
          <w:szCs w:val="24"/>
        </w:rPr>
        <w:t xml:space="preserve"> </w:t>
      </w:r>
      <w:r>
        <w:rPr>
          <w:rFonts w:ascii="Helvetica" w:hAnsi="Helvetica" w:cs="Helvetica"/>
          <w:sz w:val="24"/>
          <w:szCs w:val="24"/>
        </w:rPr>
        <w:t>end result being the final SLD profile.</w:t>
      </w:r>
      <w:proofErr w:type="gramEnd"/>
      <w:r>
        <w:rPr>
          <w:rFonts w:ascii="Helvetica" w:hAnsi="Helvetica" w:cs="Helvetica"/>
          <w:sz w:val="24"/>
          <w:szCs w:val="24"/>
        </w:rPr>
        <w:t xml:space="preserve"> </w:t>
      </w:r>
    </w:p>
    <w:p w:rsidR="00DB7A92" w:rsidRDefault="00DB7A92" w:rsidP="00454D45">
      <w:pPr>
        <w:spacing w:after="0"/>
        <w:rPr>
          <w:rFonts w:ascii="Helvetica" w:hAnsi="Helvetica" w:cs="Helvetica"/>
          <w:sz w:val="24"/>
          <w:szCs w:val="24"/>
        </w:rPr>
      </w:pPr>
    </w:p>
    <w:p w:rsidR="00454D45" w:rsidRPr="008245BB" w:rsidRDefault="006A5E74" w:rsidP="00454D45">
      <w:pPr>
        <w:spacing w:after="0"/>
        <w:rPr>
          <w:rFonts w:ascii="Helvetica" w:hAnsi="Helvetica" w:cs="Helvetica"/>
          <w:sz w:val="24"/>
          <w:szCs w:val="24"/>
        </w:rPr>
      </w:pPr>
      <w:r>
        <w:rPr>
          <w:rFonts w:ascii="Helvetica" w:hAnsi="Helvetica" w:cs="Helvetica"/>
          <w:sz w:val="24"/>
          <w:szCs w:val="24"/>
        </w:rPr>
        <w:t xml:space="preserve">Assuming </w:t>
      </w:r>
      <w:r w:rsidR="006A4AE8">
        <w:rPr>
          <w:rFonts w:ascii="Helvetica" w:hAnsi="Helvetica" w:cs="Helvetica"/>
          <w:sz w:val="24"/>
          <w:szCs w:val="24"/>
        </w:rPr>
        <w:t xml:space="preserve">the most common model and </w:t>
      </w:r>
      <w:r>
        <w:rPr>
          <w:rFonts w:ascii="Helvetica" w:hAnsi="Helvetica" w:cs="Helvetica"/>
          <w:sz w:val="24"/>
          <w:szCs w:val="24"/>
        </w:rPr>
        <w:t>parametrisation</w:t>
      </w:r>
      <w:r w:rsidR="00D657B5">
        <w:rPr>
          <w:rFonts w:ascii="Helvetica" w:hAnsi="Helvetica" w:cs="Helvetica"/>
          <w:sz w:val="24"/>
          <w:szCs w:val="24"/>
        </w:rPr>
        <w:t xml:space="preserve"> type,</w:t>
      </w:r>
      <w:r w:rsidR="006A4AE8">
        <w:rPr>
          <w:rFonts w:ascii="Helvetica" w:hAnsi="Helvetica" w:cs="Helvetica"/>
          <w:sz w:val="24"/>
          <w:szCs w:val="24"/>
        </w:rPr>
        <w:t xml:space="preserve"> based on layers</w:t>
      </w:r>
      <w:r w:rsidR="00D657B5">
        <w:rPr>
          <w:rFonts w:ascii="Helvetica" w:hAnsi="Helvetica" w:cs="Helvetica"/>
          <w:sz w:val="24"/>
          <w:szCs w:val="24"/>
        </w:rPr>
        <w:t>,</w:t>
      </w:r>
      <w:r>
        <w:rPr>
          <w:rFonts w:ascii="Helvetica" w:hAnsi="Helvetica" w:cs="Helvetica"/>
          <w:sz w:val="24"/>
          <w:szCs w:val="24"/>
        </w:rPr>
        <w:t xml:space="preserve"> then t</w:t>
      </w:r>
      <w:r w:rsidR="00454D45" w:rsidRPr="008245BB">
        <w:rPr>
          <w:rFonts w:ascii="Helvetica" w:hAnsi="Helvetica" w:cs="Helvetica"/>
          <w:sz w:val="24"/>
          <w:szCs w:val="24"/>
        </w:rPr>
        <w:t>he SLD can then be deconvolved</w:t>
      </w:r>
      <w:r w:rsidR="00D24377" w:rsidRPr="008245BB">
        <w:rPr>
          <w:rFonts w:ascii="Helvetica" w:hAnsi="Helvetica" w:cs="Helvetica"/>
          <w:sz w:val="24"/>
          <w:szCs w:val="24"/>
        </w:rPr>
        <w:t xml:space="preserve"> into</w:t>
      </w:r>
      <w:r w:rsidR="00454D45" w:rsidRPr="008245BB">
        <w:rPr>
          <w:rFonts w:ascii="Helvetica" w:hAnsi="Helvetica" w:cs="Helvetica"/>
          <w:sz w:val="24"/>
          <w:szCs w:val="24"/>
        </w:rPr>
        <w:t xml:space="preserve"> </w:t>
      </w:r>
      <w:r>
        <w:rPr>
          <w:rFonts w:ascii="Helvetica" w:hAnsi="Helvetica" w:cs="Helvetica"/>
          <w:sz w:val="24"/>
          <w:szCs w:val="24"/>
        </w:rPr>
        <w:t>a</w:t>
      </w:r>
      <w:r w:rsidR="006A4AE8">
        <w:rPr>
          <w:rFonts w:ascii="Helvetica" w:hAnsi="Helvetica" w:cs="Helvetica"/>
          <w:sz w:val="24"/>
          <w:szCs w:val="24"/>
        </w:rPr>
        <w:t xml:space="preserve"> series of layers each with </w:t>
      </w:r>
      <w:r w:rsidR="00454D45" w:rsidRPr="008245BB">
        <w:rPr>
          <w:rFonts w:ascii="Helvetica" w:hAnsi="Helvetica" w:cs="Helvetica"/>
          <w:sz w:val="24"/>
          <w:szCs w:val="24"/>
        </w:rPr>
        <w:t xml:space="preserve">three fundamental properties: (1) The </w:t>
      </w:r>
      <w:r w:rsidR="00302643">
        <w:rPr>
          <w:rFonts w:ascii="Helvetica" w:hAnsi="Helvetica" w:cs="Helvetica"/>
          <w:sz w:val="24"/>
          <w:szCs w:val="24"/>
        </w:rPr>
        <w:t>structural</w:t>
      </w:r>
      <w:r w:rsidR="00454D45" w:rsidRPr="008245BB">
        <w:rPr>
          <w:rFonts w:ascii="Helvetica" w:hAnsi="Helvetica" w:cs="Helvetica"/>
          <w:sz w:val="24"/>
          <w:szCs w:val="24"/>
        </w:rPr>
        <w:t xml:space="preserve"> layer thicknesses, (2) interface roughness/grading (3) density/composition. These three properties can be linked back to a wealth of technological and scientifically relevant phenomena.</w:t>
      </w:r>
      <w:r w:rsidR="00D24377" w:rsidRPr="008245BB">
        <w:rPr>
          <w:rFonts w:ascii="Helvetica" w:hAnsi="Helvetica" w:cs="Helvetica"/>
          <w:sz w:val="24"/>
          <w:szCs w:val="24"/>
        </w:rPr>
        <w:t xml:space="preserve"> </w:t>
      </w:r>
      <w:r w:rsidR="006A4AE8">
        <w:rPr>
          <w:rFonts w:ascii="Helvetica" w:hAnsi="Helvetica" w:cs="Helvetica"/>
          <w:sz w:val="24"/>
          <w:szCs w:val="24"/>
        </w:rPr>
        <w:t>Further to this</w:t>
      </w:r>
      <w:r w:rsidR="00DB7A92">
        <w:rPr>
          <w:rFonts w:ascii="Helvetica" w:hAnsi="Helvetica" w:cs="Helvetica"/>
          <w:sz w:val="24"/>
          <w:szCs w:val="24"/>
        </w:rPr>
        <w:t>,</w:t>
      </w:r>
      <w:r w:rsidR="006A4AE8">
        <w:rPr>
          <w:rFonts w:ascii="Helvetica" w:hAnsi="Helvetica" w:cs="Helvetica"/>
          <w:sz w:val="24"/>
          <w:szCs w:val="24"/>
        </w:rPr>
        <w:t xml:space="preserve"> b</w:t>
      </w:r>
      <w:r w:rsidR="00D24377" w:rsidRPr="008245BB">
        <w:rPr>
          <w:rFonts w:ascii="Helvetica" w:hAnsi="Helvetica" w:cs="Helvetica"/>
          <w:sz w:val="24"/>
          <w:szCs w:val="24"/>
        </w:rPr>
        <w:t>y polarising the incident neutron beam the magnetic equivalents of the above can also be obtained.</w:t>
      </w:r>
      <w:r w:rsidR="00D657B5">
        <w:rPr>
          <w:rFonts w:ascii="Helvetica" w:hAnsi="Helvetica" w:cs="Helvetica"/>
          <w:sz w:val="24"/>
          <w:szCs w:val="24"/>
        </w:rPr>
        <w:t xml:space="preserve"> It is also important to note that there are other models and parameterisation schemes that can be used, to generate SLD profiles.</w:t>
      </w:r>
    </w:p>
    <w:p w:rsidR="00D657B5" w:rsidRDefault="00D657B5" w:rsidP="00310F22">
      <w:pPr>
        <w:spacing w:after="150" w:line="240" w:lineRule="auto"/>
        <w:rPr>
          <w:rFonts w:ascii="Helvetica" w:eastAsia="Times New Roman" w:hAnsi="Helvetica" w:cs="Times New Roman"/>
          <w:color w:val="333333"/>
          <w:sz w:val="24"/>
          <w:szCs w:val="24"/>
          <w:lang w:eastAsia="en-GB"/>
        </w:rPr>
      </w:pPr>
    </w:p>
    <w:p w:rsidR="005A5933" w:rsidRDefault="00D657B5" w:rsidP="00310F22">
      <w:pPr>
        <w:spacing w:after="150" w:line="240" w:lineRule="auto"/>
        <w:rPr>
          <w:rFonts w:ascii="Helvetica" w:eastAsia="Times New Roman" w:hAnsi="Helvetica" w:cs="Times New Roman"/>
          <w:color w:val="333333"/>
          <w:sz w:val="24"/>
          <w:szCs w:val="24"/>
          <w:lang w:eastAsia="en-GB"/>
        </w:rPr>
      </w:pPr>
      <w:r>
        <w:rPr>
          <w:rFonts w:ascii="Helvetica" w:eastAsia="Times New Roman" w:hAnsi="Helvetica" w:cs="Times New Roman"/>
          <w:color w:val="333333"/>
          <w:sz w:val="24"/>
          <w:szCs w:val="24"/>
          <w:lang w:eastAsia="en-GB"/>
        </w:rPr>
        <w:t xml:space="preserve">A </w:t>
      </w:r>
      <w:r w:rsidR="00210F14">
        <w:rPr>
          <w:rFonts w:ascii="Helvetica" w:eastAsia="Times New Roman" w:hAnsi="Helvetica" w:cs="Times New Roman"/>
          <w:color w:val="333333"/>
          <w:sz w:val="24"/>
          <w:szCs w:val="24"/>
          <w:lang w:eastAsia="en-GB"/>
        </w:rPr>
        <w:t>reflectivity</w:t>
      </w:r>
      <w:r>
        <w:rPr>
          <w:rFonts w:ascii="Helvetica" w:eastAsia="Times New Roman" w:hAnsi="Helvetica" w:cs="Times New Roman"/>
          <w:color w:val="333333"/>
          <w:sz w:val="24"/>
          <w:szCs w:val="24"/>
          <w:lang w:eastAsia="en-GB"/>
        </w:rPr>
        <w:t xml:space="preserve"> </w:t>
      </w:r>
      <w:r w:rsidR="006A5E74">
        <w:rPr>
          <w:rFonts w:ascii="Helvetica" w:eastAsia="Times New Roman" w:hAnsi="Helvetica" w:cs="Times New Roman"/>
          <w:color w:val="333333"/>
          <w:sz w:val="24"/>
          <w:szCs w:val="24"/>
          <w:lang w:eastAsia="en-GB"/>
        </w:rPr>
        <w:t xml:space="preserve">measurement is made </w:t>
      </w:r>
      <w:r w:rsidR="00302643">
        <w:rPr>
          <w:rFonts w:ascii="Helvetica" w:eastAsia="Times New Roman" w:hAnsi="Helvetica" w:cs="Times New Roman"/>
          <w:color w:val="333333"/>
          <w:sz w:val="24"/>
          <w:szCs w:val="24"/>
          <w:lang w:eastAsia="en-GB"/>
        </w:rPr>
        <w:t xml:space="preserve">by shining a </w:t>
      </w:r>
      <w:r w:rsidR="00310F22" w:rsidRPr="00310F22">
        <w:rPr>
          <w:rFonts w:ascii="Helvetica" w:eastAsia="Times New Roman" w:hAnsi="Helvetica" w:cs="Times New Roman"/>
          <w:color w:val="333333"/>
          <w:sz w:val="24"/>
          <w:szCs w:val="24"/>
          <w:lang w:eastAsia="en-GB"/>
        </w:rPr>
        <w:t>collimated beam</w:t>
      </w:r>
      <w:r>
        <w:rPr>
          <w:rFonts w:ascii="Helvetica" w:eastAsia="Times New Roman" w:hAnsi="Helvetica" w:cs="Times New Roman"/>
          <w:color w:val="333333"/>
          <w:sz w:val="24"/>
          <w:szCs w:val="24"/>
          <w:lang w:eastAsia="en-GB"/>
        </w:rPr>
        <w:t xml:space="preserve"> (low angular divergence)</w:t>
      </w:r>
      <w:r w:rsidR="00310F22" w:rsidRPr="00310F22">
        <w:rPr>
          <w:rFonts w:ascii="Helvetica" w:eastAsia="Times New Roman" w:hAnsi="Helvetica" w:cs="Times New Roman"/>
          <w:color w:val="333333"/>
          <w:sz w:val="24"/>
          <w:szCs w:val="24"/>
          <w:lang w:eastAsia="en-GB"/>
        </w:rPr>
        <w:t xml:space="preserve"> of neutrons </w:t>
      </w:r>
      <w:r w:rsidR="00302643">
        <w:rPr>
          <w:rFonts w:ascii="Helvetica" w:eastAsia="Times New Roman" w:hAnsi="Helvetica" w:cs="Times New Roman"/>
          <w:color w:val="333333"/>
          <w:sz w:val="24"/>
          <w:szCs w:val="24"/>
          <w:lang w:eastAsia="en-GB"/>
        </w:rPr>
        <w:t xml:space="preserve">onto a </w:t>
      </w:r>
      <w:r w:rsidR="00310F22" w:rsidRPr="00310F22">
        <w:rPr>
          <w:rFonts w:ascii="Helvetica" w:eastAsia="Times New Roman" w:hAnsi="Helvetica" w:cs="Times New Roman"/>
          <w:color w:val="333333"/>
          <w:sz w:val="24"/>
          <w:szCs w:val="24"/>
          <w:lang w:eastAsia="en-GB"/>
        </w:rPr>
        <w:t>flat surface and the</w:t>
      </w:r>
      <w:r w:rsidR="00310F22">
        <w:rPr>
          <w:rFonts w:ascii="Helvetica" w:eastAsia="Times New Roman" w:hAnsi="Helvetica" w:cs="Times New Roman"/>
          <w:color w:val="333333"/>
          <w:sz w:val="24"/>
          <w:szCs w:val="24"/>
          <w:lang w:eastAsia="en-GB"/>
        </w:rPr>
        <w:t xml:space="preserve"> reflected</w:t>
      </w:r>
      <w:r w:rsidR="00310F22" w:rsidRPr="00310F22">
        <w:rPr>
          <w:rFonts w:ascii="Helvetica" w:eastAsia="Times New Roman" w:hAnsi="Helvetica" w:cs="Times New Roman"/>
          <w:color w:val="333333"/>
          <w:sz w:val="24"/>
          <w:szCs w:val="24"/>
          <w:lang w:eastAsia="en-GB"/>
        </w:rPr>
        <w:t xml:space="preserve"> intensity is measured as a function of angle </w:t>
      </w:r>
      <w:r w:rsidR="00310F22">
        <w:rPr>
          <w:rFonts w:ascii="Helvetica" w:eastAsia="Times New Roman" w:hAnsi="Helvetica" w:cs="Times New Roman"/>
          <w:color w:val="333333"/>
          <w:sz w:val="24"/>
          <w:szCs w:val="24"/>
          <w:lang w:eastAsia="en-GB"/>
        </w:rPr>
        <w:t>and</w:t>
      </w:r>
      <w:r w:rsidR="00310F22" w:rsidRPr="00310F22">
        <w:rPr>
          <w:rFonts w:ascii="Helvetica" w:eastAsia="Times New Roman" w:hAnsi="Helvetica" w:cs="Times New Roman"/>
          <w:color w:val="333333"/>
          <w:sz w:val="24"/>
          <w:szCs w:val="24"/>
          <w:lang w:eastAsia="en-GB"/>
        </w:rPr>
        <w:t xml:space="preserve"> neutron wavelength.</w:t>
      </w:r>
      <w:r w:rsidR="00302643">
        <w:rPr>
          <w:rFonts w:ascii="Helvetica" w:eastAsia="Times New Roman" w:hAnsi="Helvetica" w:cs="Times New Roman"/>
          <w:color w:val="333333"/>
          <w:sz w:val="24"/>
          <w:szCs w:val="24"/>
          <w:lang w:eastAsia="en-GB"/>
        </w:rPr>
        <w:t xml:space="preserve"> </w:t>
      </w:r>
      <w:r w:rsidR="004E1A90">
        <w:rPr>
          <w:rFonts w:ascii="Helvetica" w:eastAsia="Times New Roman" w:hAnsi="Helvetica" w:cs="Times New Roman"/>
          <w:color w:val="333333"/>
          <w:sz w:val="24"/>
          <w:szCs w:val="24"/>
          <w:lang w:eastAsia="en-GB"/>
        </w:rPr>
        <w:t>Reflectivity has</w:t>
      </w:r>
      <w:r w:rsidR="00302643">
        <w:rPr>
          <w:rFonts w:ascii="Helvetica" w:eastAsia="Times New Roman" w:hAnsi="Helvetica" w:cs="Times New Roman"/>
          <w:color w:val="333333"/>
          <w:sz w:val="24"/>
          <w:szCs w:val="24"/>
          <w:lang w:eastAsia="en-GB"/>
        </w:rPr>
        <w:t xml:space="preserve"> two fundamental modes of operation</w:t>
      </w:r>
      <w:r w:rsidR="00053275">
        <w:rPr>
          <w:rFonts w:ascii="Helvetica" w:eastAsia="Times New Roman" w:hAnsi="Helvetica" w:cs="Times New Roman"/>
          <w:color w:val="333333"/>
          <w:sz w:val="24"/>
          <w:szCs w:val="24"/>
          <w:lang w:eastAsia="en-GB"/>
        </w:rPr>
        <w:t>. (1)</w:t>
      </w:r>
      <w:r w:rsidR="00302643">
        <w:rPr>
          <w:rFonts w:ascii="Helvetica" w:eastAsia="Times New Roman" w:hAnsi="Helvetica" w:cs="Times New Roman"/>
          <w:color w:val="333333"/>
          <w:sz w:val="24"/>
          <w:szCs w:val="24"/>
          <w:lang w:eastAsia="en-GB"/>
        </w:rPr>
        <w:t xml:space="preserve"> </w:t>
      </w:r>
      <w:r w:rsidR="004E1A90">
        <w:rPr>
          <w:rFonts w:ascii="Helvetica" w:eastAsia="Times New Roman" w:hAnsi="Helvetica" w:cs="Times New Roman"/>
          <w:color w:val="333333"/>
          <w:sz w:val="24"/>
          <w:szCs w:val="24"/>
          <w:lang w:eastAsia="en-GB"/>
        </w:rPr>
        <w:t>Monochromatic</w:t>
      </w:r>
      <w:r w:rsidR="00302643">
        <w:rPr>
          <w:rFonts w:ascii="Helvetica" w:eastAsia="Times New Roman" w:hAnsi="Helvetica" w:cs="Times New Roman"/>
          <w:color w:val="333333"/>
          <w:sz w:val="24"/>
          <w:szCs w:val="24"/>
          <w:lang w:eastAsia="en-GB"/>
        </w:rPr>
        <w:t xml:space="preserve"> (angle dispersive, fixed incident wavelength) and chromatic (wavelength dispersive, fixed angle). </w:t>
      </w:r>
      <w:r w:rsidR="00053275">
        <w:rPr>
          <w:rFonts w:ascii="Helvetica" w:eastAsia="Times New Roman" w:hAnsi="Helvetica" w:cs="Times New Roman"/>
          <w:color w:val="333333"/>
          <w:sz w:val="24"/>
          <w:szCs w:val="24"/>
          <w:lang w:eastAsia="en-GB"/>
        </w:rPr>
        <w:t xml:space="preserve">(2) </w:t>
      </w:r>
      <w:r w:rsidR="00302643">
        <w:rPr>
          <w:rFonts w:ascii="Helvetica" w:eastAsia="Times New Roman" w:hAnsi="Helvetica" w:cs="Times New Roman"/>
          <w:color w:val="333333"/>
          <w:sz w:val="24"/>
          <w:szCs w:val="24"/>
          <w:lang w:eastAsia="en-GB"/>
        </w:rPr>
        <w:t>Chromatic is usually referred to as Time of Flight (</w:t>
      </w:r>
      <w:r w:rsidR="00346F0A">
        <w:rPr>
          <w:rFonts w:ascii="Helvetica" w:eastAsia="Times New Roman" w:hAnsi="Helvetica" w:cs="Times New Roman"/>
          <w:noProof/>
          <w:color w:val="333333"/>
          <w:sz w:val="24"/>
          <w:szCs w:val="24"/>
          <w:lang w:eastAsia="en-GB"/>
        </w:rPr>
        <w:drawing>
          <wp:inline distT="0" distB="0" distL="0" distR="0" wp14:anchorId="7DC786BE" wp14:editId="6A8931A3">
            <wp:extent cx="394335" cy="110490"/>
            <wp:effectExtent l="0" t="0" r="5715" b="3810"/>
            <wp:docPr id="77" name="Picture 77" descr="TO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TOF"/>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94335" cy="110490"/>
                    </a:xfrm>
                    <a:prstGeom prst="rect">
                      <a:avLst/>
                    </a:prstGeom>
                    <a:noFill/>
                    <a:ln>
                      <a:noFill/>
                    </a:ln>
                  </pic:spPr>
                </pic:pic>
              </a:graphicData>
            </a:graphic>
          </wp:inline>
        </w:drawing>
      </w:r>
      <w:r w:rsidR="007D0661">
        <w:rPr>
          <w:rFonts w:ascii="Helvetica" w:eastAsia="Times New Roman" w:hAnsi="Helvetica" w:cs="Times New Roman"/>
          <w:color w:val="333333"/>
          <w:sz w:val="24"/>
          <w:szCs w:val="24"/>
          <w:lang w:eastAsia="en-GB"/>
        </w:rPr>
        <w:t>) and</w:t>
      </w:r>
      <w:r w:rsidR="00302643">
        <w:rPr>
          <w:rFonts w:ascii="Helvetica" w:eastAsia="Times New Roman" w:hAnsi="Helvetica" w:cs="Times New Roman"/>
          <w:color w:val="333333"/>
          <w:sz w:val="24"/>
          <w:szCs w:val="24"/>
          <w:lang w:eastAsia="en-GB"/>
        </w:rPr>
        <w:t xml:space="preserve"> </w:t>
      </w:r>
      <w:r w:rsidR="00346F0A">
        <w:rPr>
          <w:rFonts w:ascii="Helvetica" w:eastAsia="Times New Roman" w:hAnsi="Helvetica" w:cs="Times New Roman"/>
          <w:noProof/>
          <w:color w:val="333333"/>
          <w:sz w:val="24"/>
          <w:szCs w:val="24"/>
          <w:lang w:eastAsia="en-GB"/>
        </w:rPr>
        <w:drawing>
          <wp:inline distT="0" distB="0" distL="0" distR="0" wp14:anchorId="56AA9B57" wp14:editId="6A1631B1">
            <wp:extent cx="394335" cy="110490"/>
            <wp:effectExtent l="0" t="0" r="5715" b="3810"/>
            <wp:docPr id="78" name="Picture 78" descr="TO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TOF"/>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94335" cy="110490"/>
                    </a:xfrm>
                    <a:prstGeom prst="rect">
                      <a:avLst/>
                    </a:prstGeom>
                    <a:noFill/>
                    <a:ln>
                      <a:noFill/>
                    </a:ln>
                  </pic:spPr>
                </pic:pic>
              </a:graphicData>
            </a:graphic>
          </wp:inline>
        </w:drawing>
      </w:r>
      <w:r w:rsidR="00053275">
        <w:rPr>
          <w:rFonts w:ascii="Helvetica" w:eastAsia="Times New Roman" w:hAnsi="Helvetica" w:cs="Times New Roman"/>
          <w:color w:val="333333"/>
          <w:sz w:val="24"/>
          <w:szCs w:val="24"/>
          <w:lang w:eastAsia="en-GB"/>
        </w:rPr>
        <w:t xml:space="preserve"> </w:t>
      </w:r>
      <w:r w:rsidR="00302643">
        <w:rPr>
          <w:rFonts w:ascii="Helvetica" w:eastAsia="Times New Roman" w:hAnsi="Helvetica" w:cs="Times New Roman"/>
          <w:color w:val="333333"/>
          <w:sz w:val="24"/>
          <w:szCs w:val="24"/>
          <w:lang w:eastAsia="en-GB"/>
        </w:rPr>
        <w:t xml:space="preserve">is the primary mode of operation on </w:t>
      </w:r>
      <w:r w:rsidR="004E1A90">
        <w:rPr>
          <w:rFonts w:ascii="Helvetica" w:eastAsia="Times New Roman" w:hAnsi="Helvetica" w:cs="Times New Roman"/>
          <w:color w:val="333333"/>
          <w:sz w:val="24"/>
          <w:szCs w:val="24"/>
          <w:lang w:eastAsia="en-GB"/>
        </w:rPr>
        <w:t>all the</w:t>
      </w:r>
      <w:r w:rsidR="00302643">
        <w:rPr>
          <w:rFonts w:ascii="Helvetica" w:eastAsia="Times New Roman" w:hAnsi="Helvetica" w:cs="Times New Roman"/>
          <w:color w:val="333333"/>
          <w:sz w:val="24"/>
          <w:szCs w:val="24"/>
          <w:lang w:eastAsia="en-GB"/>
        </w:rPr>
        <w:t xml:space="preserve"> ISIS reflectometer</w:t>
      </w:r>
      <w:r w:rsidR="00DB7A92">
        <w:rPr>
          <w:rFonts w:ascii="Helvetica" w:eastAsia="Times New Roman" w:hAnsi="Helvetica" w:cs="Times New Roman"/>
          <w:color w:val="333333"/>
          <w:sz w:val="24"/>
          <w:szCs w:val="24"/>
          <w:lang w:eastAsia="en-GB"/>
        </w:rPr>
        <w:t>s</w:t>
      </w:r>
      <w:r>
        <w:rPr>
          <w:rFonts w:ascii="Helvetica" w:eastAsia="Times New Roman" w:hAnsi="Helvetica" w:cs="Times New Roman"/>
          <w:color w:val="333333"/>
          <w:sz w:val="24"/>
          <w:szCs w:val="24"/>
          <w:lang w:eastAsia="en-GB"/>
        </w:rPr>
        <w:t xml:space="preserve"> and what is </w:t>
      </w:r>
      <w:r w:rsidR="00053275">
        <w:rPr>
          <w:rFonts w:ascii="Helvetica" w:eastAsia="Times New Roman" w:hAnsi="Helvetica" w:cs="Times New Roman"/>
          <w:color w:val="333333"/>
          <w:sz w:val="24"/>
          <w:szCs w:val="24"/>
          <w:lang w:eastAsia="en-GB"/>
        </w:rPr>
        <w:t>referred</w:t>
      </w:r>
      <w:r>
        <w:rPr>
          <w:rFonts w:ascii="Helvetica" w:eastAsia="Times New Roman" w:hAnsi="Helvetica" w:cs="Times New Roman"/>
          <w:color w:val="333333"/>
          <w:sz w:val="24"/>
          <w:szCs w:val="24"/>
          <w:lang w:eastAsia="en-GB"/>
        </w:rPr>
        <w:t xml:space="preserve"> to throughout this document</w:t>
      </w:r>
      <w:r w:rsidR="00302643">
        <w:rPr>
          <w:rFonts w:ascii="Helvetica" w:eastAsia="Times New Roman" w:hAnsi="Helvetica" w:cs="Times New Roman"/>
          <w:color w:val="333333"/>
          <w:sz w:val="24"/>
          <w:szCs w:val="24"/>
          <w:lang w:eastAsia="en-GB"/>
        </w:rPr>
        <w:t xml:space="preserve">. </w:t>
      </w:r>
    </w:p>
    <w:p w:rsidR="005A5933" w:rsidRDefault="005A5933" w:rsidP="00310F22">
      <w:pPr>
        <w:spacing w:after="150" w:line="240" w:lineRule="auto"/>
        <w:rPr>
          <w:rFonts w:ascii="Helvetica" w:eastAsia="Times New Roman" w:hAnsi="Helvetica" w:cs="Times New Roman"/>
          <w:color w:val="333333"/>
          <w:sz w:val="24"/>
          <w:szCs w:val="24"/>
          <w:lang w:eastAsia="en-GB"/>
        </w:rPr>
      </w:pPr>
    </w:p>
    <w:p w:rsidR="00D47D30" w:rsidRDefault="007D0661" w:rsidP="00310F22">
      <w:pPr>
        <w:spacing w:after="150" w:line="240" w:lineRule="auto"/>
        <w:rPr>
          <w:rFonts w:ascii="Helvetica" w:eastAsia="Times New Roman" w:hAnsi="Helvetica" w:cs="Times New Roman"/>
          <w:color w:val="333333"/>
          <w:sz w:val="24"/>
          <w:szCs w:val="24"/>
          <w:lang w:eastAsia="en-GB"/>
        </w:rPr>
      </w:pPr>
      <w:r>
        <w:rPr>
          <w:rFonts w:ascii="Helvetica" w:eastAsia="Times New Roman" w:hAnsi="Helvetica" w:cs="Times New Roman"/>
          <w:color w:val="333333"/>
          <w:sz w:val="24"/>
          <w:szCs w:val="24"/>
          <w:lang w:eastAsia="en-GB"/>
        </w:rPr>
        <w:lastRenderedPageBreak/>
        <w:t>Further to this</w:t>
      </w:r>
      <w:r w:rsidR="00DB7A92">
        <w:rPr>
          <w:rFonts w:ascii="Helvetica" w:eastAsia="Times New Roman" w:hAnsi="Helvetica" w:cs="Times New Roman"/>
          <w:color w:val="333333"/>
          <w:sz w:val="24"/>
          <w:szCs w:val="24"/>
          <w:lang w:eastAsia="en-GB"/>
        </w:rPr>
        <w:t>,</w:t>
      </w:r>
      <w:r>
        <w:rPr>
          <w:rFonts w:ascii="Helvetica" w:eastAsia="Times New Roman" w:hAnsi="Helvetica" w:cs="Times New Roman"/>
          <w:color w:val="333333"/>
          <w:sz w:val="24"/>
          <w:szCs w:val="24"/>
          <w:lang w:eastAsia="en-GB"/>
        </w:rPr>
        <w:t xml:space="preserve"> there are two geometric modes of operation. By far the most common is specular reflectivity. In this case the angle of incidence is equal to the angle of reflection </w:t>
      </w:r>
      <w:proofErr w:type="gramStart"/>
      <w:r w:rsidR="00210F14">
        <w:rPr>
          <w:rFonts w:ascii="Helvetica" w:eastAsia="Times New Roman" w:hAnsi="Helvetica" w:cs="Times New Roman"/>
          <w:color w:val="333333"/>
          <w:sz w:val="24"/>
          <w:szCs w:val="24"/>
          <w:lang w:eastAsia="en-GB"/>
        </w:rPr>
        <w:t>or</w:t>
      </w:r>
      <w:r w:rsidR="008245BB">
        <w:rPr>
          <w:rFonts w:ascii="Helvetica" w:eastAsia="Times New Roman" w:hAnsi="Helvetica" w:cs="Times New Roman"/>
          <w:color w:val="333333"/>
          <w:sz w:val="24"/>
          <w:szCs w:val="24"/>
          <w:lang w:eastAsia="en-GB"/>
        </w:rPr>
        <w:t xml:space="preserve"> </w:t>
      </w:r>
      <w:proofErr w:type="gramEnd"/>
      <w:r w:rsidR="00086BCE">
        <w:rPr>
          <w:rFonts w:ascii="Helvetica" w:eastAsia="Times New Roman" w:hAnsi="Helvetica" w:cs="Times New Roman"/>
          <w:noProof/>
          <w:color w:val="333333"/>
          <w:sz w:val="24"/>
          <w:szCs w:val="24"/>
          <w:lang w:eastAsia="en-GB"/>
        </w:rPr>
        <w:drawing>
          <wp:inline distT="0" distB="0" distL="0" distR="0" wp14:anchorId="7BE3E6C1" wp14:editId="7118767E">
            <wp:extent cx="504190" cy="173355"/>
            <wp:effectExtent l="0" t="0" r="0" b="0"/>
            <wp:docPr id="72" name="Picture 72" descr="\theta_i = \theta_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theta_i = \theta_f"/>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04190" cy="173355"/>
                    </a:xfrm>
                    <a:prstGeom prst="rect">
                      <a:avLst/>
                    </a:prstGeom>
                    <a:noFill/>
                    <a:ln>
                      <a:noFill/>
                    </a:ln>
                  </pic:spPr>
                </pic:pic>
              </a:graphicData>
            </a:graphic>
          </wp:inline>
        </w:drawing>
      </w:r>
      <w:r w:rsidR="00D47D30" w:rsidRPr="00B77D43">
        <w:rPr>
          <w:rFonts w:ascii="Helvetica" w:eastAsia="Times New Roman" w:hAnsi="Helvetica" w:cs="Times New Roman"/>
          <w:color w:val="333333"/>
          <w:sz w:val="24"/>
          <w:szCs w:val="24"/>
          <w:lang w:eastAsia="en-GB"/>
        </w:rPr>
        <w:t>.</w:t>
      </w:r>
      <w:r w:rsidR="00D47D30">
        <w:rPr>
          <w:rFonts w:ascii="Helvetica" w:eastAsia="Times New Roman" w:hAnsi="Helvetica" w:cs="Times New Roman"/>
          <w:color w:val="333333"/>
          <w:sz w:val="24"/>
          <w:szCs w:val="24"/>
          <w:lang w:eastAsia="en-GB"/>
        </w:rPr>
        <w:t xml:space="preserve"> This is called the specular condition. It provides the SLD profile/information that is directly normal or perpendicular to the surface of the sample. Secondly there is off-specular reflectivity</w:t>
      </w:r>
      <w:r w:rsidR="00B77D43">
        <w:rPr>
          <w:rFonts w:ascii="Helvetica" w:eastAsia="Times New Roman" w:hAnsi="Helvetica" w:cs="Times New Roman"/>
          <w:color w:val="333333"/>
          <w:sz w:val="24"/>
          <w:szCs w:val="24"/>
          <w:lang w:eastAsia="en-GB"/>
        </w:rPr>
        <w:t xml:space="preserve"> where the angle of incidence</w:t>
      </w:r>
      <w:r w:rsidR="00D47D30">
        <w:rPr>
          <w:rFonts w:ascii="Helvetica" w:eastAsia="Times New Roman" w:hAnsi="Helvetica" w:cs="Times New Roman"/>
          <w:color w:val="333333"/>
          <w:sz w:val="24"/>
          <w:szCs w:val="24"/>
          <w:lang w:eastAsia="en-GB"/>
        </w:rPr>
        <w:t xml:space="preserve"> is not equal to the angle of </w:t>
      </w:r>
      <w:r w:rsidR="00210F14">
        <w:rPr>
          <w:rFonts w:ascii="Helvetica" w:eastAsia="Times New Roman" w:hAnsi="Helvetica" w:cs="Times New Roman"/>
          <w:color w:val="333333"/>
          <w:sz w:val="24"/>
          <w:szCs w:val="24"/>
          <w:lang w:eastAsia="en-GB"/>
        </w:rPr>
        <w:t>reflection</w:t>
      </w:r>
      <w:r w:rsidR="00D47D30">
        <w:rPr>
          <w:rFonts w:ascii="Helvetica" w:eastAsia="Times New Roman" w:hAnsi="Helvetica" w:cs="Times New Roman"/>
          <w:color w:val="333333"/>
          <w:sz w:val="24"/>
          <w:szCs w:val="24"/>
          <w:lang w:eastAsia="en-GB"/>
        </w:rPr>
        <w:t xml:space="preserve"> </w:t>
      </w:r>
      <w:proofErr w:type="gramStart"/>
      <w:r w:rsidR="00210F14">
        <w:rPr>
          <w:rFonts w:ascii="Helvetica" w:eastAsia="Times New Roman" w:hAnsi="Helvetica" w:cs="Times New Roman"/>
          <w:color w:val="333333"/>
          <w:sz w:val="24"/>
          <w:szCs w:val="24"/>
          <w:lang w:eastAsia="en-GB"/>
        </w:rPr>
        <w:t>or</w:t>
      </w:r>
      <w:r w:rsidR="008245BB">
        <w:rPr>
          <w:rFonts w:ascii="Helvetica" w:eastAsia="Times New Roman" w:hAnsi="Helvetica" w:cs="Times New Roman"/>
          <w:color w:val="333333"/>
          <w:sz w:val="24"/>
          <w:szCs w:val="24"/>
          <w:lang w:eastAsia="en-GB"/>
        </w:rPr>
        <w:t xml:space="preserve"> </w:t>
      </w:r>
      <w:proofErr w:type="gramEnd"/>
      <w:r w:rsidR="00086BCE">
        <w:rPr>
          <w:rFonts w:ascii="Helvetica" w:eastAsia="Times New Roman" w:hAnsi="Helvetica" w:cs="Times New Roman"/>
          <w:noProof/>
          <w:color w:val="333333"/>
          <w:sz w:val="24"/>
          <w:szCs w:val="24"/>
          <w:lang w:eastAsia="en-GB"/>
        </w:rPr>
        <w:drawing>
          <wp:inline distT="0" distB="0" distL="0" distR="0" wp14:anchorId="4C02838B" wp14:editId="177D4D5B">
            <wp:extent cx="504190" cy="189230"/>
            <wp:effectExtent l="0" t="0" r="0" b="1270"/>
            <wp:docPr id="73" name="Picture 73" descr="\theta_i \neq \theta_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theta_i \neq \theta_f"/>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04190" cy="189230"/>
                    </a:xfrm>
                    <a:prstGeom prst="rect">
                      <a:avLst/>
                    </a:prstGeom>
                    <a:noFill/>
                    <a:ln>
                      <a:noFill/>
                    </a:ln>
                  </pic:spPr>
                </pic:pic>
              </a:graphicData>
            </a:graphic>
          </wp:inline>
        </w:drawing>
      </w:r>
      <w:r w:rsidR="00D47D30">
        <w:rPr>
          <w:rFonts w:ascii="Helvetica" w:eastAsia="Times New Roman" w:hAnsi="Helvetica" w:cs="Times New Roman"/>
          <w:color w:val="333333"/>
          <w:sz w:val="24"/>
          <w:szCs w:val="24"/>
          <w:lang w:eastAsia="en-GB"/>
        </w:rPr>
        <w:t>. This provides structural information in the plane of the sample.</w:t>
      </w:r>
    </w:p>
    <w:p w:rsidR="00D47D30" w:rsidRPr="00310F22" w:rsidRDefault="00D47D30" w:rsidP="00310F22">
      <w:pPr>
        <w:spacing w:after="150" w:line="240" w:lineRule="auto"/>
        <w:rPr>
          <w:rFonts w:ascii="Helvetica" w:eastAsia="Times New Roman" w:hAnsi="Helvetica" w:cs="Times New Roman"/>
          <w:color w:val="333333"/>
          <w:sz w:val="24"/>
          <w:szCs w:val="24"/>
          <w:lang w:eastAsia="en-GB"/>
        </w:rPr>
      </w:pPr>
      <w:r>
        <w:rPr>
          <w:rFonts w:ascii="Helvetica" w:eastAsia="Times New Roman" w:hAnsi="Helvetica" w:cs="Times New Roman"/>
          <w:color w:val="333333"/>
          <w:sz w:val="24"/>
          <w:szCs w:val="24"/>
          <w:lang w:eastAsia="en-GB"/>
        </w:rPr>
        <w:t>As a quick aside it is worth mentioning that there is an added complication in describing scattering geometries in that different techniques, sources and institutions use different notations for the same things. For instance the specular condition</w:t>
      </w:r>
      <w:r w:rsidR="00D657B5">
        <w:rPr>
          <w:rFonts w:ascii="Helvetica" w:eastAsia="Times New Roman" w:hAnsi="Helvetica" w:cs="Times New Roman"/>
          <w:color w:val="333333"/>
          <w:sz w:val="24"/>
          <w:szCs w:val="24"/>
          <w:lang w:eastAsia="en-GB"/>
        </w:rPr>
        <w:t xml:space="preserve"> can also be referred to as </w:t>
      </w:r>
      <w:r w:rsidR="00D657B5" w:rsidRPr="00B77D43">
        <w:rPr>
          <w:rFonts w:ascii="Helvetica" w:eastAsia="Times New Roman" w:hAnsi="Helvetica" w:cs="Times New Roman"/>
          <w:color w:val="333333"/>
          <w:sz w:val="24"/>
          <w:szCs w:val="24"/>
          <w:lang w:eastAsia="en-GB"/>
        </w:rPr>
        <w:t xml:space="preserve">the </w:t>
      </w:r>
      <m:oMath>
        <m:r>
          <w:rPr>
            <w:rFonts w:ascii="Cambria Math" w:eastAsia="Times New Roman" w:hAnsi="Cambria Math" w:cs="Times New Roman"/>
            <w:color w:val="333333"/>
            <w:sz w:val="24"/>
            <w:szCs w:val="24"/>
            <w:lang w:eastAsia="en-GB"/>
          </w:rPr>
          <m:t>θ/2θ</m:t>
        </m:r>
      </m:oMath>
      <w:r w:rsidR="00B77D43">
        <w:rPr>
          <w:rFonts w:ascii="Helvetica" w:eastAsia="Times New Roman" w:hAnsi="Helvetica" w:cs="Times New Roman"/>
          <w:color w:val="333333"/>
          <w:sz w:val="24"/>
          <w:szCs w:val="24"/>
          <w:lang w:eastAsia="en-GB"/>
        </w:rPr>
        <w:t xml:space="preserve"> </w:t>
      </w:r>
      <w:r w:rsidR="00053275">
        <w:rPr>
          <w:rFonts w:ascii="Helvetica" w:eastAsia="Times New Roman" w:hAnsi="Helvetica" w:cs="Times New Roman"/>
          <w:color w:val="333333"/>
          <w:sz w:val="24"/>
          <w:szCs w:val="24"/>
          <w:lang w:eastAsia="en-GB"/>
        </w:rPr>
        <w:t>(</w:t>
      </w:r>
      <w:r w:rsidR="00B77D43">
        <w:rPr>
          <w:rFonts w:ascii="Helvetica" w:eastAsia="Times New Roman" w:hAnsi="Helvetica" w:cs="Times New Roman"/>
          <w:color w:val="333333"/>
          <w:sz w:val="24"/>
          <w:szCs w:val="24"/>
          <w:lang w:eastAsia="en-GB"/>
        </w:rPr>
        <w:t xml:space="preserve">where </w:t>
      </w:r>
      <m:oMath>
        <m:r>
          <w:rPr>
            <w:rFonts w:ascii="Cambria Math" w:eastAsia="Times New Roman" w:hAnsi="Cambria Math" w:cs="Times New Roman"/>
            <w:color w:val="333333"/>
            <w:sz w:val="24"/>
            <w:szCs w:val="24"/>
            <w:lang w:eastAsia="en-GB"/>
          </w:rPr>
          <m:t xml:space="preserve">2θ </m:t>
        </m:r>
      </m:oMath>
      <w:r w:rsidR="00053275">
        <w:rPr>
          <w:rFonts w:ascii="Helvetica" w:eastAsia="Times New Roman" w:hAnsi="Helvetica" w:cs="Times New Roman"/>
          <w:color w:val="333333"/>
          <w:sz w:val="24"/>
          <w:szCs w:val="24"/>
          <w:lang w:eastAsia="en-GB"/>
        </w:rPr>
        <w:t xml:space="preserve">= the </w:t>
      </w:r>
      <w:r>
        <w:rPr>
          <w:rFonts w:ascii="Helvetica" w:eastAsia="Times New Roman" w:hAnsi="Helvetica" w:cs="Times New Roman"/>
          <w:color w:val="333333"/>
          <w:sz w:val="24"/>
          <w:szCs w:val="24"/>
          <w:lang w:eastAsia="en-GB"/>
        </w:rPr>
        <w:t>scattering/</w:t>
      </w:r>
      <w:r w:rsidR="00053275">
        <w:rPr>
          <w:rFonts w:ascii="Helvetica" w:eastAsia="Times New Roman" w:hAnsi="Helvetica" w:cs="Times New Roman"/>
          <w:color w:val="333333"/>
          <w:sz w:val="24"/>
          <w:szCs w:val="24"/>
          <w:lang w:eastAsia="en-GB"/>
        </w:rPr>
        <w:t>detector angle</w:t>
      </w:r>
      <w:r w:rsidR="00B77D43">
        <w:rPr>
          <w:rFonts w:ascii="Helvetica" w:eastAsia="Times New Roman" w:hAnsi="Helvetica" w:cs="Times New Roman"/>
          <w:color w:val="333333"/>
          <w:sz w:val="24"/>
          <w:szCs w:val="24"/>
          <w:lang w:eastAsia="en-GB"/>
        </w:rPr>
        <w:t xml:space="preserve"> and </w:t>
      </w:r>
      <m:oMath>
        <m:r>
          <w:rPr>
            <w:rFonts w:ascii="Cambria Math" w:eastAsia="Times New Roman" w:hAnsi="Cambria Math" w:cs="Times New Roman"/>
            <w:color w:val="333333"/>
            <w:sz w:val="24"/>
            <w:szCs w:val="24"/>
            <w:lang w:eastAsia="en-GB"/>
          </w:rPr>
          <m:t xml:space="preserve">θ </m:t>
        </m:r>
      </m:oMath>
      <w:r w:rsidR="00B77D43">
        <w:rPr>
          <w:rFonts w:ascii="Helvetica" w:eastAsia="Times New Roman" w:hAnsi="Helvetica" w:cs="Times New Roman"/>
          <w:color w:val="333333"/>
          <w:sz w:val="24"/>
          <w:szCs w:val="24"/>
          <w:lang w:eastAsia="en-GB"/>
        </w:rPr>
        <w:t>the sample angle</w:t>
      </w:r>
      <w:r w:rsidR="00053275">
        <w:rPr>
          <w:rFonts w:ascii="Helvetica" w:eastAsia="Times New Roman" w:hAnsi="Helvetica" w:cs="Times New Roman"/>
          <w:color w:val="333333"/>
          <w:sz w:val="24"/>
          <w:szCs w:val="24"/>
          <w:lang w:eastAsia="en-GB"/>
        </w:rPr>
        <w:t xml:space="preserve">) </w:t>
      </w:r>
      <w:r w:rsidR="00210F14">
        <w:rPr>
          <w:rFonts w:ascii="Helvetica" w:eastAsia="Times New Roman" w:hAnsi="Helvetica" w:cs="Times New Roman"/>
          <w:color w:val="333333"/>
          <w:sz w:val="24"/>
          <w:szCs w:val="24"/>
          <w:lang w:eastAsia="en-GB"/>
        </w:rPr>
        <w:t xml:space="preserve">or </w:t>
      </w:r>
      <m:oMath>
        <m:r>
          <w:rPr>
            <w:rFonts w:ascii="Cambria Math" w:eastAsia="Times New Roman" w:hAnsi="Cambria Math" w:cs="Times New Roman"/>
            <w:color w:val="333333"/>
            <w:sz w:val="24"/>
            <w:szCs w:val="24"/>
            <w:lang w:eastAsia="en-GB"/>
          </w:rPr>
          <m:t xml:space="preserve"> ω/θ </m:t>
        </m:r>
      </m:oMath>
      <w:r w:rsidR="00B77D43">
        <w:rPr>
          <w:rFonts w:ascii="Helvetica" w:eastAsia="Times New Roman" w:hAnsi="Helvetica" w:cs="Times New Roman"/>
          <w:color w:val="333333"/>
          <w:sz w:val="24"/>
          <w:szCs w:val="24"/>
          <w:lang w:eastAsia="en-GB"/>
        </w:rPr>
        <w:t>(where</w:t>
      </w:r>
      <w:r w:rsidR="00B77D43" w:rsidRPr="008245BB">
        <w:rPr>
          <w:rFonts w:ascii="Helvetica" w:eastAsia="Times New Roman" w:hAnsi="Helvetica" w:cs="Times New Roman"/>
          <w:i/>
          <w:color w:val="333333"/>
          <w:sz w:val="24"/>
          <w:szCs w:val="24"/>
          <w:lang w:eastAsia="en-GB"/>
        </w:rPr>
        <w:t xml:space="preserve"> </w:t>
      </w:r>
      <m:oMath>
        <m:r>
          <w:rPr>
            <w:rFonts w:ascii="Cambria Math" w:eastAsia="Times New Roman" w:hAnsi="Cambria Math" w:cs="Times New Roman"/>
            <w:color w:val="333333"/>
            <w:sz w:val="24"/>
            <w:szCs w:val="24"/>
            <w:lang w:eastAsia="en-GB"/>
          </w:rPr>
          <m:t>θ</m:t>
        </m:r>
      </m:oMath>
      <w:r>
        <w:rPr>
          <w:rFonts w:ascii="Helvetica" w:eastAsia="Times New Roman" w:hAnsi="Helvetica" w:cs="Times New Roman"/>
          <w:color w:val="333333"/>
          <w:sz w:val="24"/>
          <w:szCs w:val="24"/>
          <w:lang w:eastAsia="en-GB"/>
        </w:rPr>
        <w:t xml:space="preserve"> is now the scattering/detector angle</w:t>
      </w:r>
      <w:r w:rsidR="00B77D43">
        <w:rPr>
          <w:rFonts w:ascii="Helvetica" w:eastAsia="Times New Roman" w:hAnsi="Helvetica" w:cs="Times New Roman"/>
          <w:color w:val="333333"/>
          <w:sz w:val="24"/>
          <w:szCs w:val="24"/>
          <w:lang w:eastAsia="en-GB"/>
        </w:rPr>
        <w:t xml:space="preserve"> and </w:t>
      </w:r>
      <m:oMath>
        <m:r>
          <w:rPr>
            <w:rFonts w:ascii="Cambria Math" w:eastAsia="Times New Roman" w:hAnsi="Cambria Math" w:cs="Times New Roman"/>
            <w:color w:val="333333"/>
            <w:sz w:val="24"/>
            <w:szCs w:val="24"/>
            <w:lang w:eastAsia="en-GB"/>
          </w:rPr>
          <m:t>ω</m:t>
        </m:r>
      </m:oMath>
      <w:r w:rsidR="00B77D43">
        <w:rPr>
          <w:rFonts w:ascii="Helvetica" w:eastAsia="Times New Roman" w:hAnsi="Helvetica" w:cs="Times New Roman"/>
          <w:color w:val="333333"/>
          <w:sz w:val="24"/>
          <w:szCs w:val="24"/>
          <w:lang w:eastAsia="en-GB"/>
        </w:rPr>
        <w:t xml:space="preserve"> the sample angle</w:t>
      </w:r>
      <w:r>
        <w:rPr>
          <w:rFonts w:ascii="Helvetica" w:eastAsia="Times New Roman" w:hAnsi="Helvetica" w:cs="Times New Roman"/>
          <w:color w:val="333333"/>
          <w:sz w:val="24"/>
          <w:szCs w:val="24"/>
          <w:lang w:eastAsia="en-GB"/>
        </w:rPr>
        <w:t>) condition</w:t>
      </w:r>
      <w:r w:rsidR="00B77D43">
        <w:rPr>
          <w:rFonts w:ascii="Helvetica" w:eastAsia="Times New Roman" w:hAnsi="Helvetica" w:cs="Times New Roman"/>
          <w:color w:val="333333"/>
          <w:sz w:val="24"/>
          <w:szCs w:val="24"/>
          <w:lang w:eastAsia="en-GB"/>
        </w:rPr>
        <w:t>s</w:t>
      </w:r>
      <w:r w:rsidR="00D657B5">
        <w:rPr>
          <w:rFonts w:ascii="Helvetica" w:eastAsia="Times New Roman" w:hAnsi="Helvetica" w:cs="Times New Roman"/>
          <w:color w:val="333333"/>
          <w:sz w:val="24"/>
          <w:szCs w:val="24"/>
          <w:lang w:eastAsia="en-GB"/>
        </w:rPr>
        <w:t xml:space="preserve">. </w:t>
      </w:r>
      <w:r w:rsidR="00B77D43">
        <w:rPr>
          <w:rFonts w:ascii="Helvetica" w:eastAsia="Times New Roman" w:hAnsi="Helvetica" w:cs="Times New Roman"/>
          <w:color w:val="333333"/>
          <w:sz w:val="24"/>
          <w:szCs w:val="24"/>
          <w:lang w:eastAsia="en-GB"/>
        </w:rPr>
        <w:t xml:space="preserve">At ISIS reflectometers for historic reasons the detector angle is </w:t>
      </w:r>
      <w:r w:rsidR="00210F14">
        <w:rPr>
          <w:rFonts w:ascii="Helvetica" w:eastAsia="Times New Roman" w:hAnsi="Helvetica" w:cs="Times New Roman"/>
          <w:color w:val="333333"/>
          <w:sz w:val="24"/>
          <w:szCs w:val="24"/>
          <w:lang w:eastAsia="en-GB"/>
        </w:rPr>
        <w:t>referred</w:t>
      </w:r>
      <w:r w:rsidR="00B77D43">
        <w:rPr>
          <w:rFonts w:ascii="Helvetica" w:eastAsia="Times New Roman" w:hAnsi="Helvetica" w:cs="Times New Roman"/>
          <w:color w:val="333333"/>
          <w:sz w:val="24"/>
          <w:szCs w:val="24"/>
          <w:lang w:eastAsia="en-GB"/>
        </w:rPr>
        <w:t xml:space="preserve"> to as </w:t>
      </w:r>
      <m:oMath>
        <m:r>
          <w:rPr>
            <w:rFonts w:ascii="Cambria Math" w:eastAsia="Times New Roman" w:hAnsi="Cambria Math" w:cs="Times New Roman"/>
            <w:color w:val="333333"/>
            <w:sz w:val="24"/>
            <w:szCs w:val="24"/>
            <w:lang w:eastAsia="en-GB"/>
          </w:rPr>
          <m:t>θ</m:t>
        </m:r>
      </m:oMath>
      <w:r w:rsidR="00B77D43" w:rsidRPr="008245BB">
        <w:rPr>
          <w:rFonts w:ascii="Helvetica" w:eastAsia="Times New Roman" w:hAnsi="Helvetica" w:cs="Times New Roman"/>
          <w:i/>
          <w:color w:val="333333"/>
          <w:sz w:val="24"/>
          <w:szCs w:val="24"/>
          <w:lang w:eastAsia="en-GB"/>
        </w:rPr>
        <w:t xml:space="preserve"> </w:t>
      </w:r>
      <w:r w:rsidR="00B77D43">
        <w:rPr>
          <w:rFonts w:ascii="Helvetica" w:eastAsia="Times New Roman" w:hAnsi="Helvetica" w:cs="Times New Roman"/>
          <w:color w:val="333333"/>
          <w:sz w:val="24"/>
          <w:szCs w:val="24"/>
          <w:lang w:eastAsia="en-GB"/>
        </w:rPr>
        <w:t xml:space="preserve">and the sample angle </w:t>
      </w:r>
      <w:r w:rsidR="00210F14">
        <w:rPr>
          <w:rFonts w:ascii="Helvetica" w:eastAsia="Times New Roman" w:hAnsi="Helvetica" w:cs="Times New Roman"/>
          <w:color w:val="333333"/>
          <w:sz w:val="24"/>
          <w:szCs w:val="24"/>
          <w:lang w:eastAsia="en-GB"/>
        </w:rPr>
        <w:t>as</w:t>
      </w:r>
      <m:oMath>
        <m:r>
          <w:rPr>
            <w:rFonts w:ascii="Cambria Math" w:eastAsia="Times New Roman" w:hAnsi="Cambria Math" w:cs="Times New Roman"/>
            <w:color w:val="333333"/>
            <w:sz w:val="24"/>
            <w:szCs w:val="24"/>
            <w:lang w:eastAsia="en-GB"/>
          </w:rPr>
          <m:t>Φ</m:t>
        </m:r>
      </m:oMath>
      <w:r w:rsidR="00B77D43">
        <w:rPr>
          <w:rFonts w:ascii="Helvetica" w:eastAsia="Times New Roman" w:hAnsi="Helvetica" w:cs="Times New Roman"/>
          <w:color w:val="333333"/>
          <w:sz w:val="24"/>
          <w:szCs w:val="24"/>
          <w:lang w:eastAsia="en-GB"/>
        </w:rPr>
        <w:t>.</w:t>
      </w:r>
    </w:p>
    <w:p w:rsidR="00310F22" w:rsidRPr="00310F22" w:rsidRDefault="00310F22" w:rsidP="00310F22">
      <w:pPr>
        <w:spacing w:after="150" w:line="240" w:lineRule="auto"/>
        <w:rPr>
          <w:rFonts w:ascii="Helvetica" w:eastAsia="Times New Roman" w:hAnsi="Helvetica" w:cs="Times New Roman"/>
          <w:color w:val="333333"/>
          <w:sz w:val="24"/>
          <w:szCs w:val="24"/>
          <w:lang w:eastAsia="en-GB"/>
        </w:rPr>
      </w:pPr>
      <w:r w:rsidRPr="00310F22">
        <w:rPr>
          <w:rFonts w:ascii="Helvetica" w:eastAsia="Times New Roman" w:hAnsi="Helvetica" w:cs="Times New Roman"/>
          <w:color w:val="333333"/>
          <w:sz w:val="24"/>
          <w:szCs w:val="24"/>
          <w:lang w:eastAsia="en-GB"/>
        </w:rPr>
        <w:t>For more information, see the </w:t>
      </w:r>
      <w:r w:rsidRPr="00310F22">
        <w:rPr>
          <w:rFonts w:ascii="Helvetica" w:eastAsia="Times New Roman" w:hAnsi="Helvetica" w:cs="Times New Roman"/>
          <w:i/>
          <w:iCs/>
          <w:color w:val="333333"/>
          <w:sz w:val="24"/>
          <w:szCs w:val="24"/>
          <w:lang w:eastAsia="en-GB"/>
        </w:rPr>
        <w:t>ISIS website &lt;https://www.isis.stfc.ac.uk/Pages/Reflectometry.aspx&gt;</w:t>
      </w:r>
      <w:r w:rsidRPr="00310F22">
        <w:rPr>
          <w:rFonts w:ascii="Helvetica" w:eastAsia="Times New Roman" w:hAnsi="Helvetica" w:cs="Times New Roman"/>
          <w:color w:val="333333"/>
          <w:sz w:val="24"/>
          <w:szCs w:val="24"/>
          <w:lang w:eastAsia="en-GB"/>
        </w:rPr>
        <w:t>.</w:t>
      </w:r>
    </w:p>
    <w:p w:rsidR="00310F22" w:rsidRPr="00310F22" w:rsidRDefault="0011167A" w:rsidP="00310F22">
      <w:pPr>
        <w:spacing w:before="300" w:after="150" w:line="240" w:lineRule="auto"/>
        <w:outlineLvl w:val="2"/>
        <w:rPr>
          <w:rFonts w:ascii="inherit" w:eastAsia="Times New Roman" w:hAnsi="inherit" w:cs="Times New Roman"/>
          <w:color w:val="333333"/>
          <w:sz w:val="36"/>
          <w:szCs w:val="36"/>
          <w:lang w:eastAsia="en-GB"/>
        </w:rPr>
      </w:pPr>
      <w:hyperlink r:id="rId34" w:anchor="id9" w:history="1">
        <w:r w:rsidR="00310F22" w:rsidRPr="00310F22">
          <w:rPr>
            <w:rFonts w:ascii="inherit" w:eastAsia="Times New Roman" w:hAnsi="inherit" w:cs="Times New Roman"/>
            <w:color w:val="009933"/>
            <w:sz w:val="36"/>
            <w:szCs w:val="36"/>
            <w:u w:val="single"/>
            <w:lang w:eastAsia="en-GB"/>
          </w:rPr>
          <w:t>Experimental Setup</w:t>
        </w:r>
      </w:hyperlink>
    </w:p>
    <w:p w:rsidR="00310F22" w:rsidRPr="00310F22" w:rsidRDefault="00310F22" w:rsidP="00310F22">
      <w:pPr>
        <w:spacing w:after="150" w:line="240" w:lineRule="auto"/>
        <w:rPr>
          <w:rFonts w:ascii="Helvetica" w:eastAsia="Times New Roman" w:hAnsi="Helvetica" w:cs="Times New Roman"/>
          <w:color w:val="333333"/>
          <w:sz w:val="24"/>
          <w:szCs w:val="24"/>
          <w:lang w:eastAsia="en-GB"/>
        </w:rPr>
      </w:pPr>
      <w:r w:rsidRPr="00310F22">
        <w:rPr>
          <w:rFonts w:ascii="Helvetica" w:eastAsia="Times New Roman" w:hAnsi="Helvetica" w:cs="Times New Roman"/>
          <w:color w:val="333333"/>
          <w:sz w:val="24"/>
          <w:szCs w:val="24"/>
          <w:lang w:eastAsia="en-GB"/>
        </w:rPr>
        <w:t>The main components in the instrument are shown below:</w:t>
      </w:r>
    </w:p>
    <w:p w:rsidR="00310F22" w:rsidRPr="00310F22" w:rsidRDefault="00310F22" w:rsidP="00310F22">
      <w:pPr>
        <w:spacing w:after="0" w:line="240" w:lineRule="auto"/>
        <w:jc w:val="center"/>
        <w:rPr>
          <w:rFonts w:ascii="Helvetica" w:eastAsia="Times New Roman" w:hAnsi="Helvetica" w:cs="Times New Roman"/>
          <w:color w:val="333333"/>
          <w:sz w:val="24"/>
          <w:szCs w:val="24"/>
          <w:lang w:eastAsia="en-GB"/>
        </w:rPr>
      </w:pPr>
      <w:r>
        <w:rPr>
          <w:rFonts w:ascii="Helvetica" w:eastAsia="Times New Roman" w:hAnsi="Helvetica" w:cs="Times New Roman"/>
          <w:noProof/>
          <w:color w:val="333333"/>
          <w:sz w:val="24"/>
          <w:szCs w:val="24"/>
          <w:lang w:eastAsia="en-GB"/>
        </w:rPr>
        <w:drawing>
          <wp:inline distT="0" distB="0" distL="0" distR="0" wp14:anchorId="46324C4D" wp14:editId="12A60A14">
            <wp:extent cx="5518708" cy="2406770"/>
            <wp:effectExtent l="0" t="0" r="6350" b="0"/>
            <wp:docPr id="66" name="Picture 66" descr="Diagram showing the basic setup of ISIS Reflectometry instrume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iagram showing the basic setup of ISIS Reflectometry instruments"/>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518708" cy="2406770"/>
                    </a:xfrm>
                    <a:prstGeom prst="rect">
                      <a:avLst/>
                    </a:prstGeom>
                    <a:noFill/>
                    <a:ln>
                      <a:noFill/>
                    </a:ln>
                  </pic:spPr>
                </pic:pic>
              </a:graphicData>
            </a:graphic>
          </wp:inline>
        </w:drawing>
      </w:r>
    </w:p>
    <w:p w:rsidR="00310F22" w:rsidRPr="00310F22" w:rsidRDefault="008B76CF" w:rsidP="009148DD">
      <w:pPr>
        <w:spacing w:after="150" w:line="240" w:lineRule="auto"/>
        <w:rPr>
          <w:rFonts w:ascii="Helvetica" w:eastAsia="Times New Roman" w:hAnsi="Helvetica" w:cs="Times New Roman"/>
          <w:color w:val="333333"/>
          <w:lang w:eastAsia="en-GB"/>
        </w:rPr>
      </w:pPr>
      <w:r>
        <w:rPr>
          <w:rFonts w:ascii="Helvetica" w:eastAsia="Times New Roman" w:hAnsi="Helvetica" w:cs="Times New Roman"/>
          <w:color w:val="333333"/>
          <w:lang w:eastAsia="en-GB"/>
        </w:rPr>
        <w:t>The b</w:t>
      </w:r>
      <w:r w:rsidR="00310F22" w:rsidRPr="00310F22">
        <w:rPr>
          <w:rFonts w:ascii="Helvetica" w:eastAsia="Times New Roman" w:hAnsi="Helvetica" w:cs="Times New Roman"/>
          <w:color w:val="333333"/>
          <w:lang w:eastAsia="en-GB"/>
        </w:rPr>
        <w:t xml:space="preserve">asic reflectometry instrument setup </w:t>
      </w:r>
      <w:r w:rsidR="007229FD">
        <w:rPr>
          <w:rFonts w:ascii="Helvetica" w:eastAsia="Times New Roman" w:hAnsi="Helvetica" w:cs="Times New Roman"/>
          <w:color w:val="333333"/>
          <w:lang w:eastAsia="en-GB"/>
        </w:rPr>
        <w:t>as used on the Inter</w:t>
      </w:r>
      <w:r>
        <w:rPr>
          <w:rFonts w:ascii="Helvetica" w:eastAsia="Times New Roman" w:hAnsi="Helvetica" w:cs="Times New Roman"/>
          <w:color w:val="333333"/>
          <w:lang w:eastAsia="en-GB"/>
        </w:rPr>
        <w:t xml:space="preserve">, </w:t>
      </w:r>
      <w:r w:rsidR="007229FD">
        <w:rPr>
          <w:rFonts w:ascii="Helvetica" w:eastAsia="Times New Roman" w:hAnsi="Helvetica" w:cs="Times New Roman"/>
          <w:color w:val="333333"/>
          <w:lang w:eastAsia="en-GB"/>
        </w:rPr>
        <w:t>Crisp and Surf beamlines</w:t>
      </w:r>
      <w:r w:rsidR="00310F22" w:rsidRPr="00310F22">
        <w:rPr>
          <w:rFonts w:ascii="Helvetica" w:eastAsia="Times New Roman" w:hAnsi="Helvetica" w:cs="Times New Roman"/>
          <w:color w:val="333333"/>
          <w:lang w:eastAsia="en-GB"/>
        </w:rPr>
        <w:t>. The black line is the incident beam and the red line the reflected beam. The dotted black line is the horizon of the sample which is at an angle </w:t>
      </w:r>
      <w:r w:rsidR="00310F22">
        <w:rPr>
          <w:rFonts w:ascii="Helvetica" w:eastAsia="Times New Roman" w:hAnsi="Helvetica" w:cs="Times New Roman"/>
          <w:noProof/>
          <w:color w:val="333333"/>
          <w:lang w:eastAsia="en-GB"/>
        </w:rPr>
        <w:drawing>
          <wp:inline distT="0" distB="0" distL="0" distR="0" wp14:anchorId="1E81B718" wp14:editId="7159C6AB">
            <wp:extent cx="110490" cy="141605"/>
            <wp:effectExtent l="0" t="0" r="3810" b="0"/>
            <wp:docPr id="65" name="Picture 65" descr="\theta_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heta_i"/>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10490" cy="141605"/>
                    </a:xfrm>
                    <a:prstGeom prst="rect">
                      <a:avLst/>
                    </a:prstGeom>
                    <a:noFill/>
                    <a:ln>
                      <a:noFill/>
                    </a:ln>
                  </pic:spPr>
                </pic:pic>
              </a:graphicData>
            </a:graphic>
          </wp:inline>
        </w:drawing>
      </w:r>
      <w:r w:rsidR="00310F22" w:rsidRPr="00310F22">
        <w:rPr>
          <w:rFonts w:ascii="Helvetica" w:eastAsia="Times New Roman" w:hAnsi="Helvetica" w:cs="Times New Roman"/>
          <w:color w:val="333333"/>
          <w:lang w:eastAsia="en-GB"/>
        </w:rPr>
        <w:t> with respect to the incident beam.</w:t>
      </w:r>
      <w:r w:rsidR="00346F0A">
        <w:rPr>
          <w:rFonts w:ascii="Helvetica" w:eastAsia="Times New Roman" w:hAnsi="Helvetica" w:cs="Times New Roman"/>
          <w:color w:val="333333"/>
          <w:lang w:eastAsia="en-GB"/>
        </w:rPr>
        <w:t xml:space="preserve"> There are several caveats; the diagram depicts what happens with the 1D linear </w:t>
      </w:r>
      <w:r w:rsidR="00180185">
        <w:rPr>
          <w:rFonts w:ascii="Helvetica" w:eastAsia="Times New Roman" w:hAnsi="Helvetica" w:cs="Times New Roman"/>
          <w:color w:val="333333"/>
          <w:lang w:eastAsia="en-GB"/>
        </w:rPr>
        <w:t>detectors’</w:t>
      </w:r>
      <w:r w:rsidR="00346F0A">
        <w:rPr>
          <w:rFonts w:ascii="Helvetica" w:eastAsia="Times New Roman" w:hAnsi="Helvetica" w:cs="Times New Roman"/>
          <w:color w:val="333333"/>
          <w:lang w:eastAsia="en-GB"/>
        </w:rPr>
        <w:t xml:space="preserve"> on Inter, Crisp and Surf. In the case of the 0D point detectors on these beamlines the detector changes angle such that the beam is always perpendicular incident on the 0D detector</w:t>
      </w:r>
      <w:r w:rsidR="00180185">
        <w:rPr>
          <w:rFonts w:ascii="Helvetica" w:eastAsia="Times New Roman" w:hAnsi="Helvetica" w:cs="Times New Roman"/>
          <w:color w:val="333333"/>
          <w:lang w:eastAsia="en-GB"/>
        </w:rPr>
        <w:t xml:space="preserve"> surface</w:t>
      </w:r>
      <w:r w:rsidR="00346F0A">
        <w:rPr>
          <w:rFonts w:ascii="Helvetica" w:eastAsia="Times New Roman" w:hAnsi="Helvetica" w:cs="Times New Roman"/>
          <w:color w:val="333333"/>
          <w:lang w:eastAsia="en-GB"/>
        </w:rPr>
        <w:t>.</w:t>
      </w:r>
      <w:r w:rsidR="007229FD">
        <w:rPr>
          <w:rFonts w:ascii="Helvetica" w:eastAsia="Times New Roman" w:hAnsi="Helvetica" w:cs="Times New Roman"/>
          <w:color w:val="333333"/>
          <w:lang w:eastAsia="en-GB"/>
        </w:rPr>
        <w:t xml:space="preserve"> On Polref and Offspec</w:t>
      </w:r>
      <w:r>
        <w:rPr>
          <w:rFonts w:ascii="Helvetica" w:eastAsia="Times New Roman" w:hAnsi="Helvetica" w:cs="Times New Roman"/>
          <w:color w:val="333333"/>
          <w:lang w:eastAsia="en-GB"/>
        </w:rPr>
        <w:t xml:space="preserve">, </w:t>
      </w:r>
      <w:r w:rsidR="007229FD">
        <w:rPr>
          <w:rFonts w:ascii="Helvetica" w:eastAsia="Times New Roman" w:hAnsi="Helvetica" w:cs="Times New Roman"/>
          <w:color w:val="333333"/>
          <w:lang w:eastAsia="en-GB"/>
        </w:rPr>
        <w:t xml:space="preserve">the detector plane rotates with the </w:t>
      </w:r>
      <w:r>
        <w:rPr>
          <w:rFonts w:ascii="Helvetica" w:eastAsia="Times New Roman" w:hAnsi="Helvetica" w:cs="Times New Roman"/>
          <w:color w:val="333333"/>
          <w:lang w:eastAsia="en-GB"/>
        </w:rPr>
        <w:t>detector angle such that the beam is always perpendicular incident on the detector plane</w:t>
      </w:r>
      <w:r w:rsidR="00346F0A">
        <w:rPr>
          <w:rFonts w:ascii="Helvetica" w:eastAsia="Times New Roman" w:hAnsi="Helvetica" w:cs="Times New Roman"/>
          <w:color w:val="333333"/>
          <w:lang w:eastAsia="en-GB"/>
        </w:rPr>
        <w:t xml:space="preserve"> whether it is a 0D, 1D or 2D detector</w:t>
      </w:r>
      <w:r>
        <w:rPr>
          <w:rFonts w:ascii="Helvetica" w:eastAsia="Times New Roman" w:hAnsi="Helvetica" w:cs="Times New Roman"/>
          <w:color w:val="333333"/>
          <w:lang w:eastAsia="en-GB"/>
        </w:rPr>
        <w:t>.</w:t>
      </w:r>
      <w:r w:rsidR="00346F0A">
        <w:rPr>
          <w:rFonts w:ascii="Helvetica" w:eastAsia="Times New Roman" w:hAnsi="Helvetica" w:cs="Times New Roman"/>
          <w:color w:val="333333"/>
          <w:lang w:eastAsia="en-GB"/>
        </w:rPr>
        <w:t xml:space="preserve"> This needs to be taken account of in the IDF depending on the beamline and detector in use.</w:t>
      </w:r>
    </w:p>
    <w:p w:rsidR="00310F22" w:rsidRPr="00310F22" w:rsidRDefault="00310F22" w:rsidP="00310F22">
      <w:pPr>
        <w:numPr>
          <w:ilvl w:val="0"/>
          <w:numId w:val="3"/>
        </w:numPr>
        <w:spacing w:before="100" w:beforeAutospacing="1" w:after="100" w:afterAutospacing="1" w:line="240" w:lineRule="auto"/>
        <w:ind w:left="495"/>
        <w:rPr>
          <w:rFonts w:ascii="Helvetica" w:eastAsia="Times New Roman" w:hAnsi="Helvetica" w:cs="Times New Roman"/>
          <w:color w:val="333333"/>
          <w:sz w:val="24"/>
          <w:szCs w:val="24"/>
          <w:lang w:eastAsia="en-GB"/>
        </w:rPr>
      </w:pPr>
      <w:r w:rsidRPr="00310F22">
        <w:rPr>
          <w:rFonts w:ascii="Helvetica" w:eastAsia="Times New Roman" w:hAnsi="Helvetica" w:cs="Times New Roman"/>
          <w:i/>
          <w:iCs/>
          <w:color w:val="333333"/>
          <w:sz w:val="24"/>
          <w:szCs w:val="24"/>
          <w:lang w:eastAsia="en-GB"/>
        </w:rPr>
        <w:t>Source</w:t>
      </w:r>
      <w:r w:rsidRPr="00310F22">
        <w:rPr>
          <w:rFonts w:ascii="Helvetica" w:eastAsia="Times New Roman" w:hAnsi="Helvetica" w:cs="Times New Roman"/>
          <w:color w:val="333333"/>
          <w:sz w:val="24"/>
          <w:szCs w:val="24"/>
          <w:lang w:eastAsia="en-GB"/>
        </w:rPr>
        <w:t>: The source of neutrons</w:t>
      </w:r>
    </w:p>
    <w:p w:rsidR="00310F22" w:rsidRPr="00310F22" w:rsidRDefault="00310F22" w:rsidP="00310F22">
      <w:pPr>
        <w:numPr>
          <w:ilvl w:val="0"/>
          <w:numId w:val="3"/>
        </w:numPr>
        <w:spacing w:before="100" w:beforeAutospacing="1" w:after="100" w:afterAutospacing="1" w:line="240" w:lineRule="auto"/>
        <w:ind w:left="495"/>
        <w:rPr>
          <w:rFonts w:ascii="Helvetica" w:eastAsia="Times New Roman" w:hAnsi="Helvetica" w:cs="Times New Roman"/>
          <w:color w:val="333333"/>
          <w:sz w:val="24"/>
          <w:szCs w:val="24"/>
          <w:lang w:eastAsia="en-GB"/>
        </w:rPr>
      </w:pPr>
      <w:r w:rsidRPr="00310F22">
        <w:rPr>
          <w:rFonts w:ascii="Helvetica" w:eastAsia="Times New Roman" w:hAnsi="Helvetica" w:cs="Times New Roman"/>
          <w:i/>
          <w:iCs/>
          <w:color w:val="333333"/>
          <w:sz w:val="24"/>
          <w:szCs w:val="24"/>
          <w:lang w:eastAsia="en-GB"/>
        </w:rPr>
        <w:t>Sample</w:t>
      </w:r>
      <w:r w:rsidRPr="00310F22">
        <w:rPr>
          <w:rFonts w:ascii="Helvetica" w:eastAsia="Times New Roman" w:hAnsi="Helvetica" w:cs="Times New Roman"/>
          <w:color w:val="333333"/>
          <w:sz w:val="24"/>
          <w:szCs w:val="24"/>
          <w:lang w:eastAsia="en-GB"/>
        </w:rPr>
        <w:t>: The</w:t>
      </w:r>
      <w:r w:rsidR="00F473C5">
        <w:rPr>
          <w:rFonts w:ascii="Helvetica" w:eastAsia="Times New Roman" w:hAnsi="Helvetica" w:cs="Times New Roman"/>
          <w:color w:val="333333"/>
          <w:sz w:val="24"/>
          <w:szCs w:val="24"/>
          <w:lang w:eastAsia="en-GB"/>
        </w:rPr>
        <w:t xml:space="preserve"> planar</w:t>
      </w:r>
      <w:r w:rsidRPr="00310F22">
        <w:rPr>
          <w:rFonts w:ascii="Helvetica" w:eastAsia="Times New Roman" w:hAnsi="Helvetica" w:cs="Times New Roman"/>
          <w:color w:val="333333"/>
          <w:sz w:val="24"/>
          <w:szCs w:val="24"/>
          <w:lang w:eastAsia="en-GB"/>
        </w:rPr>
        <w:t xml:space="preserve"> material under analysis</w:t>
      </w:r>
    </w:p>
    <w:p w:rsidR="00B77D43" w:rsidRDefault="00310F22" w:rsidP="00310F22">
      <w:pPr>
        <w:numPr>
          <w:ilvl w:val="0"/>
          <w:numId w:val="3"/>
        </w:numPr>
        <w:spacing w:before="100" w:beforeAutospacing="1" w:after="100" w:afterAutospacing="1" w:line="240" w:lineRule="auto"/>
        <w:ind w:left="495"/>
        <w:rPr>
          <w:rFonts w:ascii="Helvetica" w:eastAsia="Times New Roman" w:hAnsi="Helvetica" w:cs="Times New Roman"/>
          <w:color w:val="333333"/>
          <w:sz w:val="24"/>
          <w:szCs w:val="24"/>
          <w:lang w:eastAsia="en-GB"/>
        </w:rPr>
      </w:pPr>
      <w:r w:rsidRPr="00310F22">
        <w:rPr>
          <w:rFonts w:ascii="Helvetica" w:eastAsia="Times New Roman" w:hAnsi="Helvetica" w:cs="Times New Roman"/>
          <w:i/>
          <w:iCs/>
          <w:color w:val="333333"/>
          <w:sz w:val="24"/>
          <w:szCs w:val="24"/>
          <w:lang w:eastAsia="en-GB"/>
        </w:rPr>
        <w:t>Slits</w:t>
      </w:r>
      <w:r w:rsidRPr="00310F22">
        <w:rPr>
          <w:rFonts w:ascii="Helvetica" w:eastAsia="Times New Roman" w:hAnsi="Helvetica" w:cs="Times New Roman"/>
          <w:color w:val="333333"/>
          <w:sz w:val="24"/>
          <w:szCs w:val="24"/>
          <w:lang w:eastAsia="en-GB"/>
        </w:rPr>
        <w:t xml:space="preserve">: These are used to </w:t>
      </w:r>
      <w:r>
        <w:rPr>
          <w:rFonts w:ascii="Helvetica" w:eastAsia="Times New Roman" w:hAnsi="Helvetica" w:cs="Times New Roman"/>
          <w:color w:val="333333"/>
          <w:sz w:val="24"/>
          <w:szCs w:val="24"/>
          <w:lang w:eastAsia="en-GB"/>
        </w:rPr>
        <w:t>collimate the</w:t>
      </w:r>
      <w:r w:rsidRPr="00310F22">
        <w:rPr>
          <w:rFonts w:ascii="Helvetica" w:eastAsia="Times New Roman" w:hAnsi="Helvetica" w:cs="Times New Roman"/>
          <w:color w:val="333333"/>
          <w:sz w:val="24"/>
          <w:szCs w:val="24"/>
          <w:lang w:eastAsia="en-GB"/>
        </w:rPr>
        <w:t xml:space="preserve"> beam</w:t>
      </w:r>
      <w:r w:rsidR="00B77D43">
        <w:rPr>
          <w:rFonts w:ascii="Helvetica" w:eastAsia="Times New Roman" w:hAnsi="Helvetica" w:cs="Times New Roman"/>
          <w:color w:val="333333"/>
          <w:sz w:val="24"/>
          <w:szCs w:val="24"/>
          <w:lang w:eastAsia="en-GB"/>
        </w:rPr>
        <w:t>. These have two primary effects:</w:t>
      </w:r>
    </w:p>
    <w:p w:rsidR="00B77D43" w:rsidRPr="008245BB" w:rsidRDefault="00B77D43" w:rsidP="008245BB">
      <w:pPr>
        <w:numPr>
          <w:ilvl w:val="1"/>
          <w:numId w:val="3"/>
        </w:numPr>
        <w:spacing w:before="100" w:beforeAutospacing="1" w:after="100" w:afterAutospacing="1" w:line="240" w:lineRule="auto"/>
        <w:rPr>
          <w:rFonts w:ascii="Helvetica" w:eastAsia="Times New Roman" w:hAnsi="Helvetica" w:cs="Times New Roman"/>
          <w:color w:val="333333"/>
          <w:sz w:val="24"/>
          <w:szCs w:val="24"/>
          <w:lang w:eastAsia="en-GB"/>
        </w:rPr>
      </w:pPr>
      <w:r w:rsidRPr="008245BB">
        <w:rPr>
          <w:rFonts w:ascii="Helvetica" w:eastAsia="Times New Roman" w:hAnsi="Helvetica" w:cs="Times New Roman"/>
          <w:iCs/>
          <w:color w:val="333333"/>
          <w:sz w:val="24"/>
          <w:szCs w:val="24"/>
          <w:lang w:eastAsia="en-GB"/>
        </w:rPr>
        <w:lastRenderedPageBreak/>
        <w:t xml:space="preserve">They set the angular </w:t>
      </w:r>
      <w:r w:rsidR="00F473C5" w:rsidRPr="008245BB">
        <w:rPr>
          <w:rFonts w:ascii="Helvetica" w:eastAsia="Times New Roman" w:hAnsi="Helvetica" w:cs="Times New Roman"/>
          <w:iCs/>
          <w:color w:val="333333"/>
          <w:sz w:val="24"/>
          <w:szCs w:val="24"/>
          <w:lang w:eastAsia="en-GB"/>
        </w:rPr>
        <w:t>divergence/</w:t>
      </w:r>
      <w:r w:rsidRPr="008245BB">
        <w:rPr>
          <w:rFonts w:ascii="Helvetica" w:eastAsia="Times New Roman" w:hAnsi="Helvetica" w:cs="Times New Roman"/>
          <w:iCs/>
          <w:color w:val="333333"/>
          <w:sz w:val="24"/>
          <w:szCs w:val="24"/>
          <w:lang w:eastAsia="en-GB"/>
        </w:rPr>
        <w:t>resolution</w:t>
      </w:r>
      <w:r w:rsidR="00F473C5" w:rsidRPr="008245BB">
        <w:rPr>
          <w:rFonts w:ascii="Helvetica" w:eastAsia="Times New Roman" w:hAnsi="Helvetica" w:cs="Times New Roman"/>
          <w:iCs/>
          <w:color w:val="333333"/>
          <w:sz w:val="24"/>
          <w:szCs w:val="24"/>
          <w:lang w:eastAsia="en-GB"/>
        </w:rPr>
        <w:t xml:space="preserve"> </w:t>
      </w:r>
      <m:oMath>
        <m:r>
          <w:rPr>
            <w:rFonts w:ascii="Cambria Math" w:eastAsia="Times New Roman" w:hAnsi="Cambria Math" w:cs="Helvetica"/>
            <w:color w:val="333333"/>
            <w:sz w:val="24"/>
            <w:szCs w:val="24"/>
            <w:lang w:eastAsia="en-GB"/>
          </w:rPr>
          <m:t>α</m:t>
        </m:r>
      </m:oMath>
      <w:r w:rsidRPr="008245BB">
        <w:rPr>
          <w:rFonts w:ascii="Helvetica" w:eastAsia="Times New Roman" w:hAnsi="Helvetica" w:cs="Times New Roman"/>
          <w:iCs/>
          <w:color w:val="333333"/>
          <w:sz w:val="24"/>
          <w:szCs w:val="24"/>
          <w:lang w:eastAsia="en-GB"/>
        </w:rPr>
        <w:t xml:space="preserve"> of the</w:t>
      </w:r>
      <w:r w:rsidR="00D1009F">
        <w:rPr>
          <w:rFonts w:ascii="Helvetica" w:eastAsia="Times New Roman" w:hAnsi="Helvetica" w:cs="Times New Roman"/>
          <w:color w:val="333333"/>
          <w:sz w:val="24"/>
          <w:szCs w:val="24"/>
          <w:lang w:eastAsia="en-GB"/>
        </w:rPr>
        <w:t xml:space="preserve"> </w:t>
      </w:r>
      <w:r w:rsidRPr="008245BB">
        <w:rPr>
          <w:rFonts w:ascii="Helvetica" w:eastAsia="Times New Roman" w:hAnsi="Helvetica" w:cs="Times New Roman"/>
          <w:iCs/>
          <w:color w:val="333333"/>
          <w:sz w:val="24"/>
          <w:szCs w:val="24"/>
          <w:lang w:eastAsia="en-GB"/>
        </w:rPr>
        <w:t>beamline via the collimation equation:</w:t>
      </w:r>
    </w:p>
    <w:p w:rsidR="00981DC6" w:rsidRDefault="00B77D43" w:rsidP="008245BB">
      <w:pPr>
        <w:spacing w:before="100" w:beforeAutospacing="1" w:after="100" w:afterAutospacing="1" w:line="240" w:lineRule="auto"/>
        <w:ind w:left="1080"/>
        <w:jc w:val="center"/>
        <w:rPr>
          <w:rFonts w:ascii="Helvetica" w:eastAsia="Times New Roman" w:hAnsi="Helvetica" w:cs="Times New Roman"/>
          <w:color w:val="333333"/>
          <w:sz w:val="24"/>
          <w:szCs w:val="24"/>
          <w:lang w:eastAsia="en-GB"/>
        </w:rPr>
      </w:pPr>
      <m:oMath>
        <m:r>
          <w:rPr>
            <w:rFonts w:ascii="Cambria Math" w:eastAsia="Times New Roman" w:hAnsi="Cambria Math" w:cs="Times New Roman"/>
            <w:color w:val="333333"/>
            <w:sz w:val="24"/>
            <w:szCs w:val="24"/>
            <w:lang w:eastAsia="en-GB"/>
          </w:rPr>
          <m:t>α=</m:t>
        </m:r>
        <m:f>
          <m:fPr>
            <m:ctrlPr>
              <w:rPr>
                <w:rFonts w:ascii="Cambria Math" w:eastAsia="Times New Roman" w:hAnsi="Cambria Math" w:cs="Times New Roman"/>
                <w:i/>
                <w:color w:val="333333"/>
                <w:sz w:val="24"/>
                <w:szCs w:val="24"/>
                <w:lang w:eastAsia="en-GB"/>
              </w:rPr>
            </m:ctrlPr>
          </m:fPr>
          <m:num>
            <m:sSub>
              <m:sSubPr>
                <m:ctrlPr>
                  <w:rPr>
                    <w:rFonts w:ascii="Cambria Math" w:eastAsia="Times New Roman" w:hAnsi="Cambria Math" w:cs="Times New Roman"/>
                    <w:i/>
                    <w:color w:val="333333"/>
                    <w:sz w:val="24"/>
                    <w:szCs w:val="24"/>
                    <w:lang w:eastAsia="en-GB"/>
                  </w:rPr>
                </m:ctrlPr>
              </m:sSubPr>
              <m:e>
                <m:r>
                  <w:rPr>
                    <w:rFonts w:ascii="Cambria Math" w:eastAsia="Times New Roman" w:hAnsi="Cambria Math" w:cs="Times New Roman"/>
                    <w:color w:val="333333"/>
                    <w:sz w:val="24"/>
                    <w:szCs w:val="24"/>
                    <w:lang w:eastAsia="en-GB"/>
                  </w:rPr>
                  <m:t>S</m:t>
                </m:r>
              </m:e>
              <m:sub>
                <m:r>
                  <w:rPr>
                    <w:rFonts w:ascii="Cambria Math" w:eastAsia="Times New Roman" w:hAnsi="Cambria Math" w:cs="Times New Roman"/>
                    <w:color w:val="333333"/>
                    <w:sz w:val="24"/>
                    <w:szCs w:val="24"/>
                    <w:lang w:eastAsia="en-GB"/>
                  </w:rPr>
                  <m:t>1</m:t>
                </m:r>
              </m:sub>
            </m:sSub>
            <m:r>
              <w:rPr>
                <w:rFonts w:ascii="Cambria Math" w:eastAsia="Times New Roman" w:hAnsi="Cambria Math" w:cs="Times New Roman"/>
                <w:color w:val="333333"/>
                <w:sz w:val="24"/>
                <w:szCs w:val="24"/>
                <w:lang w:eastAsia="en-GB"/>
              </w:rPr>
              <m:t>+</m:t>
            </m:r>
            <m:sSub>
              <m:sSubPr>
                <m:ctrlPr>
                  <w:rPr>
                    <w:rFonts w:ascii="Cambria Math" w:eastAsia="Times New Roman" w:hAnsi="Cambria Math" w:cs="Times New Roman"/>
                    <w:i/>
                    <w:color w:val="333333"/>
                    <w:sz w:val="24"/>
                    <w:szCs w:val="24"/>
                    <w:lang w:eastAsia="en-GB"/>
                  </w:rPr>
                </m:ctrlPr>
              </m:sSubPr>
              <m:e>
                <m:r>
                  <w:rPr>
                    <w:rFonts w:ascii="Cambria Math" w:eastAsia="Times New Roman" w:hAnsi="Cambria Math" w:cs="Times New Roman"/>
                    <w:color w:val="333333"/>
                    <w:sz w:val="24"/>
                    <w:szCs w:val="24"/>
                    <w:lang w:eastAsia="en-GB"/>
                  </w:rPr>
                  <m:t>S</m:t>
                </m:r>
              </m:e>
              <m:sub>
                <m:r>
                  <w:rPr>
                    <w:rFonts w:ascii="Cambria Math" w:eastAsia="Times New Roman" w:hAnsi="Cambria Math" w:cs="Times New Roman"/>
                    <w:color w:val="333333"/>
                    <w:sz w:val="24"/>
                    <w:szCs w:val="24"/>
                    <w:lang w:eastAsia="en-GB"/>
                  </w:rPr>
                  <m:t>2</m:t>
                </m:r>
              </m:sub>
            </m:sSub>
          </m:num>
          <m:den>
            <m:r>
              <w:rPr>
                <w:rFonts w:ascii="Cambria Math" w:eastAsia="Times New Roman" w:hAnsi="Cambria Math" w:cs="Times New Roman"/>
                <w:color w:val="333333"/>
                <w:sz w:val="24"/>
                <w:szCs w:val="24"/>
                <w:lang w:eastAsia="en-GB"/>
              </w:rPr>
              <m:t>L</m:t>
            </m:r>
          </m:den>
        </m:f>
      </m:oMath>
      <w:r w:rsidR="00F473C5">
        <w:rPr>
          <w:rFonts w:ascii="Helvetica" w:eastAsia="Times New Roman" w:hAnsi="Helvetica" w:cs="Times New Roman"/>
          <w:color w:val="333333"/>
          <w:sz w:val="24"/>
          <w:szCs w:val="24"/>
          <w:lang w:eastAsia="en-GB"/>
        </w:rPr>
        <w:t>,</w:t>
      </w:r>
    </w:p>
    <w:p w:rsidR="00B77D43" w:rsidRPr="008245BB" w:rsidRDefault="00F473C5" w:rsidP="008245BB">
      <w:pPr>
        <w:spacing w:before="100" w:beforeAutospacing="1" w:after="100" w:afterAutospacing="1" w:line="240" w:lineRule="auto"/>
        <w:ind w:left="1418"/>
        <w:rPr>
          <w:rFonts w:ascii="Helvetica" w:eastAsia="Times New Roman" w:hAnsi="Helvetica" w:cs="Times New Roman"/>
          <w:color w:val="333333"/>
          <w:sz w:val="24"/>
          <w:szCs w:val="24"/>
          <w:lang w:eastAsia="en-GB"/>
        </w:rPr>
      </w:pPr>
      <w:r>
        <w:rPr>
          <w:rFonts w:ascii="Helvetica" w:eastAsia="Times New Roman" w:hAnsi="Helvetica" w:cs="Times New Roman"/>
          <w:color w:val="333333"/>
          <w:sz w:val="24"/>
          <w:szCs w:val="24"/>
          <w:lang w:eastAsia="en-GB"/>
        </w:rPr>
        <w:t xml:space="preserve">where </w:t>
      </w:r>
      <m:oMath>
        <m:sSub>
          <m:sSubPr>
            <m:ctrlPr>
              <w:rPr>
                <w:rFonts w:ascii="Cambria Math" w:eastAsia="Times New Roman" w:hAnsi="Cambria Math" w:cs="Times New Roman"/>
                <w:i/>
                <w:color w:val="333333"/>
                <w:sz w:val="24"/>
                <w:szCs w:val="24"/>
                <w:lang w:eastAsia="en-GB"/>
              </w:rPr>
            </m:ctrlPr>
          </m:sSubPr>
          <m:e>
            <m:r>
              <w:rPr>
                <w:rFonts w:ascii="Cambria Math" w:eastAsia="Times New Roman" w:hAnsi="Cambria Math" w:cs="Times New Roman"/>
                <w:color w:val="333333"/>
                <w:sz w:val="24"/>
                <w:szCs w:val="24"/>
                <w:lang w:eastAsia="en-GB"/>
              </w:rPr>
              <m:t>S</m:t>
            </m:r>
          </m:e>
          <m:sub>
            <m:r>
              <w:rPr>
                <w:rFonts w:ascii="Cambria Math" w:eastAsia="Times New Roman" w:hAnsi="Cambria Math" w:cs="Times New Roman"/>
                <w:color w:val="333333"/>
                <w:sz w:val="24"/>
                <w:szCs w:val="24"/>
                <w:lang w:eastAsia="en-GB"/>
              </w:rPr>
              <m:t>1</m:t>
            </m:r>
          </m:sub>
        </m:sSub>
        <m:r>
          <w:rPr>
            <w:rFonts w:ascii="Cambria Math" w:eastAsia="Times New Roman" w:hAnsi="Cambria Math" w:cs="Times New Roman"/>
            <w:color w:val="333333"/>
            <w:sz w:val="24"/>
            <w:szCs w:val="24"/>
            <w:lang w:eastAsia="en-GB"/>
          </w:rPr>
          <m:t>,</m:t>
        </m:r>
        <m:sSub>
          <m:sSubPr>
            <m:ctrlPr>
              <w:rPr>
                <w:rFonts w:ascii="Cambria Math" w:eastAsia="Times New Roman" w:hAnsi="Cambria Math" w:cs="Times New Roman"/>
                <w:i/>
                <w:color w:val="333333"/>
                <w:sz w:val="24"/>
                <w:szCs w:val="24"/>
                <w:lang w:eastAsia="en-GB"/>
              </w:rPr>
            </m:ctrlPr>
          </m:sSubPr>
          <m:e>
            <m:r>
              <w:rPr>
                <w:rFonts w:ascii="Cambria Math" w:eastAsia="Times New Roman" w:hAnsi="Cambria Math" w:cs="Times New Roman"/>
                <w:color w:val="333333"/>
                <w:sz w:val="24"/>
                <w:szCs w:val="24"/>
                <w:lang w:eastAsia="en-GB"/>
              </w:rPr>
              <m:t>S</m:t>
            </m:r>
          </m:e>
          <m:sub>
            <m:r>
              <w:rPr>
                <w:rFonts w:ascii="Cambria Math" w:eastAsia="Times New Roman" w:hAnsi="Cambria Math" w:cs="Times New Roman"/>
                <w:color w:val="333333"/>
                <w:sz w:val="24"/>
                <w:szCs w:val="24"/>
                <w:lang w:eastAsia="en-GB"/>
              </w:rPr>
              <m:t>2</m:t>
            </m:r>
          </m:sub>
        </m:sSub>
        <m:r>
          <w:rPr>
            <w:rFonts w:ascii="Cambria Math" w:eastAsia="Times New Roman" w:hAnsi="Cambria Math" w:cs="Times New Roman"/>
            <w:color w:val="333333"/>
            <w:sz w:val="24"/>
            <w:szCs w:val="24"/>
            <w:lang w:eastAsia="en-GB"/>
          </w:rPr>
          <m:t xml:space="preserve"> </m:t>
        </m:r>
      </m:oMath>
      <w:r>
        <w:rPr>
          <w:rFonts w:ascii="Helvetica" w:eastAsia="Times New Roman" w:hAnsi="Helvetica" w:cs="Times New Roman"/>
          <w:color w:val="333333"/>
          <w:sz w:val="24"/>
          <w:szCs w:val="24"/>
          <w:lang w:eastAsia="en-GB"/>
        </w:rPr>
        <w:t xml:space="preserve"> are the widths of the slit gaps and </w:t>
      </w:r>
      <m:oMath>
        <m:r>
          <w:rPr>
            <w:rFonts w:ascii="Cambria Math" w:eastAsia="Times New Roman" w:hAnsi="Cambria Math" w:cs="Times New Roman"/>
            <w:color w:val="333333"/>
            <w:sz w:val="24"/>
            <w:szCs w:val="24"/>
            <w:lang w:eastAsia="en-GB"/>
          </w:rPr>
          <m:t>L</m:t>
        </m:r>
      </m:oMath>
      <w:r w:rsidR="00981DC6">
        <w:rPr>
          <w:rFonts w:ascii="Helvetica" w:eastAsia="Times New Roman" w:hAnsi="Helvetica" w:cs="Times New Roman"/>
          <w:color w:val="333333"/>
          <w:sz w:val="24"/>
          <w:szCs w:val="24"/>
          <w:lang w:eastAsia="en-GB"/>
        </w:rPr>
        <w:t xml:space="preserve"> is the distance </w:t>
      </w:r>
      <w:r>
        <w:rPr>
          <w:rFonts w:ascii="Helvetica" w:eastAsia="Times New Roman" w:hAnsi="Helvetica" w:cs="Times New Roman"/>
          <w:color w:val="333333"/>
          <w:sz w:val="24"/>
          <w:szCs w:val="24"/>
          <w:lang w:eastAsia="en-GB"/>
        </w:rPr>
        <w:t>between Slit 1 and Slit 2.</w:t>
      </w:r>
      <w:r w:rsidR="00355BFC">
        <w:rPr>
          <w:rFonts w:ascii="Helvetica" w:eastAsia="Times New Roman" w:hAnsi="Helvetica" w:cs="Times New Roman"/>
          <w:color w:val="333333"/>
          <w:sz w:val="24"/>
          <w:szCs w:val="24"/>
          <w:lang w:eastAsia="en-GB"/>
        </w:rPr>
        <w:t xml:space="preserve"> The resolution is often defined as</w:t>
      </w:r>
      <w:r w:rsidR="00086BCE">
        <w:rPr>
          <w:rFonts w:ascii="Helvetica" w:eastAsia="Times New Roman" w:hAnsi="Helvetica" w:cs="Times New Roman"/>
          <w:color w:val="333333"/>
          <w:sz w:val="24"/>
          <w:szCs w:val="24"/>
          <w:lang w:eastAsia="en-GB"/>
        </w:rPr>
        <w:t xml:space="preserve"> </w:t>
      </w:r>
      <m:oMath>
        <m:r>
          <w:rPr>
            <w:rFonts w:ascii="Cambria Math" w:eastAsia="Times New Roman" w:hAnsi="Cambria Math" w:cs="Times New Roman"/>
            <w:color w:val="333333"/>
            <w:sz w:val="24"/>
            <w:szCs w:val="24"/>
            <w:lang w:eastAsia="en-GB"/>
          </w:rPr>
          <m:t>δQ/Q</m:t>
        </m:r>
      </m:oMath>
      <w:r w:rsidR="00355BFC">
        <w:rPr>
          <w:rFonts w:ascii="Helvetica" w:eastAsia="Times New Roman" w:hAnsi="Helvetica" w:cs="Times New Roman"/>
          <w:color w:val="333333"/>
          <w:sz w:val="24"/>
          <w:szCs w:val="24"/>
          <w:lang w:eastAsia="en-GB"/>
        </w:rPr>
        <w:t xml:space="preserve"> </w:t>
      </w:r>
      <w:r w:rsidR="00086BCE">
        <w:rPr>
          <w:rFonts w:ascii="Helvetica" w:eastAsia="Times New Roman" w:hAnsi="Helvetica" w:cs="Helvetica"/>
          <w:i/>
          <w:color w:val="333333"/>
          <w:sz w:val="24"/>
          <w:szCs w:val="24"/>
          <w:lang w:eastAsia="en-GB"/>
        </w:rPr>
        <w:t>,</w:t>
      </w:r>
      <w:r w:rsidR="00355BFC">
        <w:rPr>
          <w:rFonts w:ascii="Helvetica" w:eastAsia="Times New Roman" w:hAnsi="Helvetica" w:cs="Helvetica"/>
          <w:i/>
          <w:color w:val="333333"/>
          <w:sz w:val="24"/>
          <w:szCs w:val="24"/>
          <w:lang w:eastAsia="en-GB"/>
        </w:rPr>
        <w:t xml:space="preserve"> </w:t>
      </w:r>
      <w:r w:rsidR="00355BFC" w:rsidRPr="008245BB">
        <w:rPr>
          <w:rFonts w:ascii="Helvetica" w:eastAsia="Times New Roman" w:hAnsi="Helvetica" w:cs="Helvetica"/>
          <w:color w:val="333333"/>
          <w:sz w:val="24"/>
          <w:szCs w:val="24"/>
          <w:lang w:eastAsia="en-GB"/>
        </w:rPr>
        <w:t>where</w:t>
      </w:r>
      <w:r w:rsidR="00355BFC" w:rsidRPr="00355BFC">
        <w:rPr>
          <w:rFonts w:ascii="Helvetica" w:eastAsia="Times New Roman" w:hAnsi="Helvetica" w:cs="Helvetica"/>
          <w:i/>
          <w:color w:val="333333"/>
          <w:sz w:val="24"/>
          <w:szCs w:val="24"/>
          <w:lang w:eastAsia="en-GB"/>
        </w:rPr>
        <w:t xml:space="preserve"> </w:t>
      </w:r>
      <m:oMath>
        <m:r>
          <w:rPr>
            <w:rFonts w:ascii="Cambria Math" w:eastAsia="Times New Roman" w:hAnsi="Cambria Math" w:cs="Helvetica"/>
            <w:color w:val="333333"/>
            <w:sz w:val="24"/>
            <w:szCs w:val="24"/>
            <w:lang w:eastAsia="en-GB"/>
          </w:rPr>
          <m:t>Q</m:t>
        </m:r>
      </m:oMath>
      <w:r w:rsidR="00355BFC" w:rsidRPr="008245BB">
        <w:rPr>
          <w:rFonts w:ascii="Helvetica" w:eastAsia="Times New Roman" w:hAnsi="Helvetica" w:cs="Helvetica"/>
          <w:color w:val="333333"/>
          <w:sz w:val="24"/>
          <w:szCs w:val="24"/>
          <w:lang w:eastAsia="en-GB"/>
        </w:rPr>
        <w:t xml:space="preserve"> is the momentum transfer</w:t>
      </w:r>
      <w:r w:rsidR="00355BFC">
        <w:rPr>
          <w:rFonts w:ascii="Helvetica" w:eastAsia="Times New Roman" w:hAnsi="Helvetica" w:cs="Helvetica"/>
          <w:color w:val="333333"/>
          <w:sz w:val="24"/>
          <w:szCs w:val="24"/>
          <w:lang w:eastAsia="en-GB"/>
        </w:rPr>
        <w:t>.</w:t>
      </w:r>
      <w:r w:rsidR="00DD5380">
        <w:rPr>
          <w:rFonts w:ascii="Helvetica" w:eastAsia="Times New Roman" w:hAnsi="Helvetica" w:cs="Helvetica"/>
          <w:color w:val="333333"/>
          <w:sz w:val="24"/>
          <w:szCs w:val="24"/>
          <w:lang w:eastAsia="en-GB"/>
        </w:rPr>
        <w:t xml:space="preserve"> Please see </w:t>
      </w:r>
      <w:r w:rsidR="00DD5380" w:rsidRPr="00310F22">
        <w:rPr>
          <w:rFonts w:ascii="Helvetica" w:eastAsia="Times New Roman" w:hAnsi="Helvetica" w:cs="Times New Roman"/>
          <w:color w:val="333333"/>
          <w:sz w:val="24"/>
          <w:szCs w:val="24"/>
          <w:lang w:eastAsia="en-GB"/>
        </w:rPr>
        <w:t>the </w:t>
      </w:r>
      <w:hyperlink r:id="rId37" w:anchor="algm-nrcalculateslitresolution" w:history="1">
        <w:r w:rsidR="00DD5380" w:rsidRPr="00310F22">
          <w:rPr>
            <w:rFonts w:ascii="Helvetica" w:eastAsia="Times New Roman" w:hAnsi="Helvetica" w:cs="Times New Roman"/>
            <w:color w:val="009933"/>
            <w:sz w:val="24"/>
            <w:szCs w:val="24"/>
            <w:u w:val="single"/>
            <w:lang w:eastAsia="en-GB"/>
          </w:rPr>
          <w:t>NRCalculateSlitResolution v1</w:t>
        </w:r>
      </w:hyperlink>
      <w:r w:rsidR="00DD5380" w:rsidRPr="00310F22">
        <w:rPr>
          <w:rFonts w:ascii="Helvetica" w:eastAsia="Times New Roman" w:hAnsi="Helvetica" w:cs="Times New Roman"/>
          <w:color w:val="333333"/>
          <w:sz w:val="24"/>
          <w:szCs w:val="24"/>
          <w:lang w:eastAsia="en-GB"/>
        </w:rPr>
        <w:t> algorithm</w:t>
      </w:r>
      <w:r w:rsidR="00DD5380">
        <w:rPr>
          <w:rFonts w:ascii="Helvetica" w:eastAsia="Times New Roman" w:hAnsi="Helvetica" w:cs="Times New Roman"/>
          <w:color w:val="333333"/>
          <w:sz w:val="24"/>
          <w:szCs w:val="24"/>
          <w:lang w:eastAsia="en-GB"/>
        </w:rPr>
        <w:t xml:space="preserve"> for more details.</w:t>
      </w:r>
    </w:p>
    <w:p w:rsidR="00310F22" w:rsidRPr="00B77D43" w:rsidRDefault="00355BFC" w:rsidP="008245BB">
      <w:pPr>
        <w:numPr>
          <w:ilvl w:val="1"/>
          <w:numId w:val="3"/>
        </w:numPr>
        <w:spacing w:before="100" w:beforeAutospacing="1" w:after="100" w:afterAutospacing="1" w:line="240" w:lineRule="auto"/>
        <w:rPr>
          <w:rFonts w:ascii="Helvetica" w:eastAsia="Times New Roman" w:hAnsi="Helvetica" w:cs="Times New Roman"/>
          <w:color w:val="333333"/>
          <w:sz w:val="24"/>
          <w:szCs w:val="24"/>
          <w:lang w:eastAsia="en-GB"/>
        </w:rPr>
      </w:pPr>
      <w:r>
        <w:rPr>
          <w:rFonts w:ascii="Helvetica" w:eastAsia="Times New Roman" w:hAnsi="Helvetica" w:cs="Times New Roman"/>
          <w:color w:val="333333"/>
          <w:sz w:val="24"/>
          <w:szCs w:val="24"/>
          <w:lang w:eastAsia="en-GB"/>
        </w:rPr>
        <w:t xml:space="preserve">They set the </w:t>
      </w:r>
      <w:r w:rsidR="00310F22">
        <w:rPr>
          <w:rFonts w:ascii="Helvetica" w:eastAsia="Times New Roman" w:hAnsi="Helvetica" w:cs="Times New Roman"/>
          <w:color w:val="333333"/>
          <w:sz w:val="24"/>
          <w:szCs w:val="24"/>
          <w:lang w:eastAsia="en-GB"/>
        </w:rPr>
        <w:t>illuminate</w:t>
      </w:r>
      <w:r>
        <w:rPr>
          <w:rFonts w:ascii="Helvetica" w:eastAsia="Times New Roman" w:hAnsi="Helvetica" w:cs="Times New Roman"/>
          <w:color w:val="333333"/>
          <w:sz w:val="24"/>
          <w:szCs w:val="24"/>
          <w:lang w:eastAsia="en-GB"/>
        </w:rPr>
        <w:t xml:space="preserve">d area on the </w:t>
      </w:r>
      <w:r w:rsidR="00981DC6">
        <w:rPr>
          <w:rFonts w:ascii="Helvetica" w:eastAsia="Times New Roman" w:hAnsi="Helvetica" w:cs="Times New Roman"/>
          <w:color w:val="333333"/>
          <w:sz w:val="24"/>
          <w:szCs w:val="24"/>
          <w:lang w:eastAsia="en-GB"/>
        </w:rPr>
        <w:t>sample. There are two regimes</w:t>
      </w:r>
      <w:r w:rsidR="00D1009F">
        <w:rPr>
          <w:rFonts w:ascii="Helvetica" w:eastAsia="Times New Roman" w:hAnsi="Helvetica" w:cs="Times New Roman"/>
          <w:color w:val="333333"/>
          <w:sz w:val="24"/>
          <w:szCs w:val="24"/>
          <w:lang w:eastAsia="en-GB"/>
        </w:rPr>
        <w:t>,</w:t>
      </w:r>
      <w:r w:rsidR="00981DC6">
        <w:rPr>
          <w:rFonts w:ascii="Helvetica" w:eastAsia="Times New Roman" w:hAnsi="Helvetica" w:cs="Times New Roman"/>
          <w:color w:val="333333"/>
          <w:sz w:val="24"/>
          <w:szCs w:val="24"/>
          <w:lang w:eastAsia="en-GB"/>
        </w:rPr>
        <w:t xml:space="preserve"> under and over illumination and ideally you want to be under illuminating but that is not always possible as in the case of small samples.</w:t>
      </w:r>
    </w:p>
    <w:p w:rsidR="00310F22" w:rsidRPr="00310F22" w:rsidRDefault="00310F22" w:rsidP="00310F22">
      <w:pPr>
        <w:numPr>
          <w:ilvl w:val="0"/>
          <w:numId w:val="3"/>
        </w:numPr>
        <w:spacing w:before="100" w:beforeAutospacing="1" w:after="100" w:afterAutospacing="1" w:line="240" w:lineRule="auto"/>
        <w:ind w:left="495"/>
        <w:rPr>
          <w:rFonts w:ascii="Helvetica" w:eastAsia="Times New Roman" w:hAnsi="Helvetica" w:cs="Times New Roman"/>
          <w:color w:val="333333"/>
          <w:sz w:val="24"/>
          <w:szCs w:val="24"/>
          <w:lang w:eastAsia="en-GB"/>
        </w:rPr>
      </w:pPr>
      <w:r w:rsidRPr="00310F22">
        <w:rPr>
          <w:rFonts w:ascii="Helvetica" w:eastAsia="Times New Roman" w:hAnsi="Helvetica" w:cs="Times New Roman"/>
          <w:i/>
          <w:iCs/>
          <w:color w:val="333333"/>
          <w:sz w:val="24"/>
          <w:szCs w:val="24"/>
          <w:lang w:eastAsia="en-GB"/>
        </w:rPr>
        <w:t>Monitors</w:t>
      </w:r>
      <w:r w:rsidRPr="00310F22">
        <w:rPr>
          <w:rFonts w:ascii="Helvetica" w:eastAsia="Times New Roman" w:hAnsi="Helvetica" w:cs="Times New Roman"/>
          <w:color w:val="333333"/>
          <w:sz w:val="24"/>
          <w:szCs w:val="24"/>
          <w:lang w:eastAsia="en-GB"/>
        </w:rPr>
        <w:t xml:space="preserve">: These are </w:t>
      </w:r>
      <w:r w:rsidR="00981DC6">
        <w:rPr>
          <w:rFonts w:ascii="Helvetica" w:eastAsia="Times New Roman" w:hAnsi="Helvetica" w:cs="Times New Roman"/>
          <w:color w:val="333333"/>
          <w:sz w:val="24"/>
          <w:szCs w:val="24"/>
          <w:lang w:eastAsia="en-GB"/>
        </w:rPr>
        <w:t xml:space="preserve">low efficiency detectors </w:t>
      </w:r>
      <w:r w:rsidRPr="00310F22">
        <w:rPr>
          <w:rFonts w:ascii="Helvetica" w:eastAsia="Times New Roman" w:hAnsi="Helvetica" w:cs="Times New Roman"/>
          <w:color w:val="333333"/>
          <w:sz w:val="24"/>
          <w:szCs w:val="24"/>
          <w:lang w:eastAsia="en-GB"/>
        </w:rPr>
        <w:t>used to normalize the detector signal</w:t>
      </w:r>
      <w:r w:rsidR="00981DC6">
        <w:rPr>
          <w:rFonts w:ascii="Helvetica" w:eastAsia="Times New Roman" w:hAnsi="Helvetica" w:cs="Times New Roman"/>
          <w:color w:val="333333"/>
          <w:sz w:val="24"/>
          <w:szCs w:val="24"/>
          <w:lang w:eastAsia="en-GB"/>
        </w:rPr>
        <w:t xml:space="preserve"> and</w:t>
      </w:r>
      <w:r w:rsidR="00086BCE">
        <w:rPr>
          <w:rFonts w:ascii="Helvetica" w:eastAsia="Times New Roman" w:hAnsi="Helvetica" w:cs="Times New Roman"/>
          <w:color w:val="333333"/>
          <w:sz w:val="24"/>
          <w:szCs w:val="24"/>
          <w:lang w:eastAsia="en-GB"/>
        </w:rPr>
        <w:t xml:space="preserve"> mainly</w:t>
      </w:r>
      <w:r w:rsidR="00981DC6">
        <w:rPr>
          <w:rFonts w:ascii="Helvetica" w:eastAsia="Times New Roman" w:hAnsi="Helvetica" w:cs="Times New Roman"/>
          <w:color w:val="333333"/>
          <w:sz w:val="24"/>
          <w:szCs w:val="24"/>
          <w:lang w:eastAsia="en-GB"/>
        </w:rPr>
        <w:t xml:space="preserve"> provide scaling.</w:t>
      </w:r>
    </w:p>
    <w:p w:rsidR="00310F22" w:rsidRDefault="00310F22" w:rsidP="00310F22">
      <w:pPr>
        <w:numPr>
          <w:ilvl w:val="0"/>
          <w:numId w:val="3"/>
        </w:numPr>
        <w:spacing w:before="100" w:beforeAutospacing="1" w:after="100" w:afterAutospacing="1" w:line="240" w:lineRule="auto"/>
        <w:ind w:left="495"/>
        <w:rPr>
          <w:rFonts w:ascii="Helvetica" w:eastAsia="Times New Roman" w:hAnsi="Helvetica" w:cs="Times New Roman"/>
          <w:color w:val="333333"/>
          <w:sz w:val="24"/>
          <w:szCs w:val="24"/>
          <w:lang w:eastAsia="en-GB"/>
        </w:rPr>
      </w:pPr>
      <w:r w:rsidRPr="00310F22">
        <w:rPr>
          <w:rFonts w:ascii="Helvetica" w:eastAsia="Times New Roman" w:hAnsi="Helvetica" w:cs="Times New Roman"/>
          <w:i/>
          <w:iCs/>
          <w:color w:val="333333"/>
          <w:sz w:val="24"/>
          <w:szCs w:val="24"/>
          <w:lang w:eastAsia="en-GB"/>
        </w:rPr>
        <w:t>Detectors</w:t>
      </w:r>
      <w:r w:rsidRPr="00310F22">
        <w:rPr>
          <w:rFonts w:ascii="Helvetica" w:eastAsia="Times New Roman" w:hAnsi="Helvetica" w:cs="Times New Roman"/>
          <w:color w:val="333333"/>
          <w:sz w:val="24"/>
          <w:szCs w:val="24"/>
          <w:lang w:eastAsia="en-GB"/>
        </w:rPr>
        <w:t xml:space="preserve">: </w:t>
      </w:r>
      <w:r w:rsidR="00D1009F">
        <w:rPr>
          <w:rFonts w:ascii="Helvetica" w:eastAsia="Times New Roman" w:hAnsi="Helvetica" w:cs="Times New Roman"/>
          <w:color w:val="333333"/>
          <w:sz w:val="24"/>
          <w:szCs w:val="24"/>
          <w:lang w:eastAsia="en-GB"/>
        </w:rPr>
        <w:t xml:space="preserve">These are high efficiency detectors. </w:t>
      </w:r>
      <w:r w:rsidRPr="00310F22">
        <w:rPr>
          <w:rFonts w:ascii="Helvetica" w:eastAsia="Times New Roman" w:hAnsi="Helvetica" w:cs="Times New Roman"/>
          <w:color w:val="333333"/>
          <w:sz w:val="24"/>
          <w:szCs w:val="24"/>
          <w:lang w:eastAsia="en-GB"/>
        </w:rPr>
        <w:t xml:space="preserve">Scattered neutrons are recorded </w:t>
      </w:r>
      <w:r w:rsidR="004D0523">
        <w:rPr>
          <w:rFonts w:ascii="Helvetica" w:eastAsia="Times New Roman" w:hAnsi="Helvetica" w:cs="Times New Roman"/>
          <w:color w:val="333333"/>
          <w:sz w:val="24"/>
          <w:szCs w:val="24"/>
          <w:lang w:eastAsia="en-GB"/>
        </w:rPr>
        <w:t>by a detector or banks of</w:t>
      </w:r>
      <w:r w:rsidRPr="00310F22">
        <w:rPr>
          <w:rFonts w:ascii="Helvetica" w:eastAsia="Times New Roman" w:hAnsi="Helvetica" w:cs="Times New Roman"/>
          <w:color w:val="333333"/>
          <w:sz w:val="24"/>
          <w:szCs w:val="24"/>
          <w:lang w:eastAsia="en-GB"/>
        </w:rPr>
        <w:t xml:space="preserve"> detectors located at different </w:t>
      </w:r>
      <w:r w:rsidRPr="00310F22">
        <w:rPr>
          <w:rFonts w:ascii="Helvetica" w:eastAsia="Times New Roman" w:hAnsi="Helvetica" w:cs="Times New Roman"/>
          <w:i/>
          <w:iCs/>
          <w:color w:val="333333"/>
          <w:sz w:val="24"/>
          <w:szCs w:val="24"/>
          <w:lang w:eastAsia="en-GB"/>
        </w:rPr>
        <w:t>scattering angles</w:t>
      </w:r>
      <w:proofErr w:type="gramStart"/>
      <w:r w:rsidR="00210F14" w:rsidRPr="00310F22">
        <w:rPr>
          <w:rFonts w:ascii="Helvetica" w:eastAsia="Times New Roman" w:hAnsi="Helvetica" w:cs="Times New Roman"/>
          <w:color w:val="333333"/>
          <w:sz w:val="24"/>
          <w:szCs w:val="24"/>
          <w:lang w:eastAsia="en-GB"/>
        </w:rPr>
        <w:t>,</w:t>
      </w:r>
      <w:r w:rsidR="008245BB">
        <w:rPr>
          <w:rFonts w:ascii="Helvetica" w:eastAsia="Times New Roman" w:hAnsi="Helvetica" w:cs="Times New Roman"/>
          <w:color w:val="333333"/>
          <w:sz w:val="24"/>
          <w:szCs w:val="24"/>
          <w:lang w:eastAsia="en-GB"/>
        </w:rPr>
        <w:t xml:space="preserve"> </w:t>
      </w:r>
      <w:proofErr w:type="gramEnd"/>
      <w:r>
        <w:rPr>
          <w:rFonts w:ascii="Helvetica" w:eastAsia="Times New Roman" w:hAnsi="Helvetica" w:cs="Times New Roman"/>
          <w:noProof/>
          <w:color w:val="333333"/>
          <w:sz w:val="24"/>
          <w:szCs w:val="24"/>
          <w:lang w:eastAsia="en-GB"/>
        </w:rPr>
        <w:drawing>
          <wp:inline distT="0" distB="0" distL="0" distR="0" wp14:anchorId="1071DA10" wp14:editId="7AC758EC">
            <wp:extent cx="330835" cy="141605"/>
            <wp:effectExtent l="0" t="0" r="0" b="0"/>
            <wp:docPr id="63" name="Picture 63" descr="2\theta_{d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2\theta_{det}"/>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330835" cy="141605"/>
                    </a:xfrm>
                    <a:prstGeom prst="rect">
                      <a:avLst/>
                    </a:prstGeom>
                    <a:noFill/>
                    <a:ln>
                      <a:noFill/>
                    </a:ln>
                  </pic:spPr>
                </pic:pic>
              </a:graphicData>
            </a:graphic>
          </wp:inline>
        </w:drawing>
      </w:r>
      <w:r w:rsidRPr="00310F22">
        <w:rPr>
          <w:rFonts w:ascii="Helvetica" w:eastAsia="Times New Roman" w:hAnsi="Helvetica" w:cs="Times New Roman"/>
          <w:color w:val="333333"/>
          <w:sz w:val="24"/>
          <w:szCs w:val="24"/>
          <w:lang w:eastAsia="en-GB"/>
        </w:rPr>
        <w:t>. Note that the terminology here</w:t>
      </w:r>
      <w:r w:rsidR="00D47D30">
        <w:rPr>
          <w:rFonts w:ascii="Helvetica" w:eastAsia="Times New Roman" w:hAnsi="Helvetica" w:cs="Times New Roman"/>
          <w:color w:val="333333"/>
          <w:sz w:val="24"/>
          <w:szCs w:val="24"/>
          <w:lang w:eastAsia="en-GB"/>
        </w:rPr>
        <w:t xml:space="preserve"> </w:t>
      </w:r>
      <w:r w:rsidRPr="00310F22">
        <w:rPr>
          <w:rFonts w:ascii="Helvetica" w:eastAsia="Times New Roman" w:hAnsi="Helvetica" w:cs="Times New Roman"/>
          <w:color w:val="333333"/>
          <w:sz w:val="24"/>
          <w:szCs w:val="24"/>
          <w:lang w:eastAsia="en-GB"/>
        </w:rPr>
        <w:t>differs from that in neutron diffraction, where </w:t>
      </w:r>
      <w:r>
        <w:rPr>
          <w:rFonts w:ascii="Helvetica" w:eastAsia="Times New Roman" w:hAnsi="Helvetica" w:cs="Times New Roman"/>
          <w:noProof/>
          <w:color w:val="333333"/>
          <w:sz w:val="24"/>
          <w:szCs w:val="24"/>
          <w:lang w:eastAsia="en-GB"/>
        </w:rPr>
        <w:drawing>
          <wp:inline distT="0" distB="0" distL="0" distR="0" wp14:anchorId="4D2288F3" wp14:editId="40ECA945">
            <wp:extent cx="78740" cy="110490"/>
            <wp:effectExtent l="0" t="0" r="0" b="3810"/>
            <wp:docPr id="62" name="Picture 62" descr="\the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theta"/>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78740" cy="110490"/>
                    </a:xfrm>
                    <a:prstGeom prst="rect">
                      <a:avLst/>
                    </a:prstGeom>
                    <a:noFill/>
                    <a:ln>
                      <a:noFill/>
                    </a:ln>
                  </pic:spPr>
                </pic:pic>
              </a:graphicData>
            </a:graphic>
          </wp:inline>
        </w:drawing>
      </w:r>
      <w:r w:rsidRPr="00310F22">
        <w:rPr>
          <w:rFonts w:ascii="Helvetica" w:eastAsia="Times New Roman" w:hAnsi="Helvetica" w:cs="Times New Roman"/>
          <w:color w:val="333333"/>
          <w:sz w:val="24"/>
          <w:szCs w:val="24"/>
          <w:lang w:eastAsia="en-GB"/>
        </w:rPr>
        <w:t xml:space="preserve"> is referred to as the scattering angle rather </w:t>
      </w:r>
      <w:proofErr w:type="gramStart"/>
      <w:r w:rsidRPr="00310F22">
        <w:rPr>
          <w:rFonts w:ascii="Helvetica" w:eastAsia="Times New Roman" w:hAnsi="Helvetica" w:cs="Times New Roman"/>
          <w:color w:val="333333"/>
          <w:sz w:val="24"/>
          <w:szCs w:val="24"/>
          <w:lang w:eastAsia="en-GB"/>
        </w:rPr>
        <w:t>than </w:t>
      </w:r>
      <w:proofErr w:type="gramEnd"/>
      <w:r>
        <w:rPr>
          <w:rFonts w:ascii="Helvetica" w:eastAsia="Times New Roman" w:hAnsi="Helvetica" w:cs="Times New Roman"/>
          <w:noProof/>
          <w:color w:val="333333"/>
          <w:sz w:val="24"/>
          <w:szCs w:val="24"/>
          <w:lang w:eastAsia="en-GB"/>
        </w:rPr>
        <w:drawing>
          <wp:inline distT="0" distB="0" distL="0" distR="0" wp14:anchorId="5226917C" wp14:editId="2CA81E96">
            <wp:extent cx="173355" cy="110490"/>
            <wp:effectExtent l="0" t="0" r="0" b="3810"/>
            <wp:docPr id="61" name="Picture 61" descr="2\the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2\theta"/>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73355" cy="110490"/>
                    </a:xfrm>
                    <a:prstGeom prst="rect">
                      <a:avLst/>
                    </a:prstGeom>
                    <a:noFill/>
                    <a:ln>
                      <a:noFill/>
                    </a:ln>
                  </pic:spPr>
                </pic:pic>
              </a:graphicData>
            </a:graphic>
          </wp:inline>
        </w:drawing>
      </w:r>
      <w:r w:rsidRPr="00310F22">
        <w:rPr>
          <w:rFonts w:ascii="Helvetica" w:eastAsia="Times New Roman" w:hAnsi="Helvetica" w:cs="Times New Roman"/>
          <w:color w:val="333333"/>
          <w:sz w:val="24"/>
          <w:szCs w:val="24"/>
          <w:lang w:eastAsia="en-GB"/>
        </w:rPr>
        <w:t>.</w:t>
      </w:r>
      <w:r w:rsidR="004D0523">
        <w:rPr>
          <w:rFonts w:ascii="Helvetica" w:eastAsia="Times New Roman" w:hAnsi="Helvetica" w:cs="Times New Roman"/>
          <w:color w:val="333333"/>
          <w:sz w:val="24"/>
          <w:szCs w:val="24"/>
          <w:lang w:eastAsia="en-GB"/>
        </w:rPr>
        <w:t xml:space="preserve"> We define three types of general geometry of detector:</w:t>
      </w:r>
    </w:p>
    <w:p w:rsidR="004D0523" w:rsidRPr="008245BB" w:rsidRDefault="004D0523" w:rsidP="008245BB">
      <w:pPr>
        <w:numPr>
          <w:ilvl w:val="1"/>
          <w:numId w:val="3"/>
        </w:numPr>
        <w:spacing w:before="100" w:beforeAutospacing="1" w:after="100" w:afterAutospacing="1" w:line="240" w:lineRule="auto"/>
        <w:rPr>
          <w:rFonts w:ascii="Helvetica" w:eastAsia="Times New Roman" w:hAnsi="Helvetica" w:cs="Times New Roman"/>
          <w:color w:val="333333"/>
          <w:sz w:val="24"/>
          <w:szCs w:val="24"/>
          <w:lang w:eastAsia="en-GB"/>
        </w:rPr>
      </w:pPr>
      <w:r>
        <w:rPr>
          <w:rFonts w:ascii="Helvetica" w:eastAsia="Times New Roman" w:hAnsi="Helvetica" w:cs="Times New Roman"/>
          <w:i/>
          <w:iCs/>
          <w:color w:val="333333"/>
          <w:sz w:val="24"/>
          <w:szCs w:val="24"/>
          <w:lang w:eastAsia="en-GB"/>
        </w:rPr>
        <w:t>0D or point detectors, where a simple tube is used to integrate intensity, the detector itself has no position sensitivity, just the angle it is positioned at.</w:t>
      </w:r>
    </w:p>
    <w:p w:rsidR="004D0523" w:rsidRDefault="004D0523" w:rsidP="008245BB">
      <w:pPr>
        <w:numPr>
          <w:ilvl w:val="1"/>
          <w:numId w:val="3"/>
        </w:numPr>
        <w:spacing w:before="100" w:beforeAutospacing="1" w:after="100" w:afterAutospacing="1" w:line="240" w:lineRule="auto"/>
        <w:rPr>
          <w:rFonts w:ascii="Helvetica" w:eastAsia="Times New Roman" w:hAnsi="Helvetica" w:cs="Times New Roman"/>
          <w:color w:val="333333"/>
          <w:sz w:val="24"/>
          <w:szCs w:val="24"/>
          <w:lang w:eastAsia="en-GB"/>
        </w:rPr>
      </w:pPr>
      <w:r>
        <w:rPr>
          <w:rFonts w:ascii="Helvetica" w:eastAsia="Times New Roman" w:hAnsi="Helvetica" w:cs="Times New Roman"/>
          <w:i/>
          <w:iCs/>
          <w:color w:val="333333"/>
          <w:sz w:val="24"/>
          <w:szCs w:val="24"/>
          <w:lang w:eastAsia="en-GB"/>
        </w:rPr>
        <w:t>1D also referred to as linear, area or multidetector’s, where a stack of tubes/pixels is used to integrate intensity with either vertical or horizontal position sensitivity equal to the pixel size.</w:t>
      </w:r>
    </w:p>
    <w:p w:rsidR="004D0523" w:rsidRPr="004D0523" w:rsidRDefault="004D0523" w:rsidP="008245BB">
      <w:pPr>
        <w:numPr>
          <w:ilvl w:val="1"/>
          <w:numId w:val="3"/>
        </w:numPr>
        <w:spacing w:before="100" w:beforeAutospacing="1" w:after="100" w:afterAutospacing="1" w:line="240" w:lineRule="auto"/>
        <w:rPr>
          <w:rFonts w:ascii="Helvetica" w:eastAsia="Times New Roman" w:hAnsi="Helvetica" w:cs="Times New Roman"/>
          <w:color w:val="333333"/>
          <w:sz w:val="24"/>
          <w:szCs w:val="24"/>
          <w:lang w:eastAsia="en-GB"/>
        </w:rPr>
      </w:pPr>
      <w:r w:rsidRPr="004D0523">
        <w:rPr>
          <w:rFonts w:ascii="Helvetica" w:eastAsia="Times New Roman" w:hAnsi="Helvetica" w:cs="Times New Roman"/>
          <w:i/>
          <w:iCs/>
          <w:color w:val="333333"/>
          <w:sz w:val="24"/>
          <w:szCs w:val="24"/>
          <w:lang w:eastAsia="en-GB"/>
        </w:rPr>
        <w:t>2D, which can also be referred to as an area detector. Similar to the 1D but with both vertical and horizontal position sensitivity. Note pixels may not be uniform in horizontal</w:t>
      </w:r>
      <w:r>
        <w:rPr>
          <w:rFonts w:ascii="Helvetica" w:eastAsia="Times New Roman" w:hAnsi="Helvetica" w:cs="Times New Roman"/>
          <w:i/>
          <w:iCs/>
          <w:color w:val="333333"/>
          <w:sz w:val="24"/>
          <w:szCs w:val="24"/>
          <w:lang w:eastAsia="en-GB"/>
        </w:rPr>
        <w:t>/</w:t>
      </w:r>
      <w:r w:rsidRPr="004D0523">
        <w:rPr>
          <w:rFonts w:ascii="Helvetica" w:eastAsia="Times New Roman" w:hAnsi="Helvetica" w:cs="Times New Roman"/>
          <w:i/>
          <w:iCs/>
          <w:color w:val="333333"/>
          <w:sz w:val="24"/>
          <w:szCs w:val="24"/>
          <w:lang w:eastAsia="en-GB"/>
        </w:rPr>
        <w:t>vertical size.</w:t>
      </w:r>
    </w:p>
    <w:p w:rsidR="00310F22" w:rsidRPr="00310F22" w:rsidRDefault="00310F22" w:rsidP="00310F22">
      <w:pPr>
        <w:numPr>
          <w:ilvl w:val="0"/>
          <w:numId w:val="3"/>
        </w:numPr>
        <w:spacing w:before="100" w:beforeAutospacing="1" w:after="100" w:afterAutospacing="1" w:line="240" w:lineRule="auto"/>
        <w:ind w:left="495"/>
        <w:rPr>
          <w:rFonts w:ascii="Helvetica" w:eastAsia="Times New Roman" w:hAnsi="Helvetica" w:cs="Times New Roman"/>
          <w:color w:val="333333"/>
          <w:sz w:val="24"/>
          <w:szCs w:val="24"/>
          <w:lang w:eastAsia="en-GB"/>
        </w:rPr>
      </w:pPr>
      <w:r>
        <w:rPr>
          <w:rFonts w:ascii="Helvetica" w:eastAsia="Times New Roman" w:hAnsi="Helvetica" w:cs="Times New Roman"/>
          <w:noProof/>
          <w:color w:val="333333"/>
          <w:sz w:val="24"/>
          <w:szCs w:val="24"/>
          <w:lang w:eastAsia="en-GB"/>
        </w:rPr>
        <w:drawing>
          <wp:inline distT="0" distB="0" distL="0" distR="0" wp14:anchorId="0DDC1C0C" wp14:editId="502CAC95">
            <wp:extent cx="110490" cy="141605"/>
            <wp:effectExtent l="0" t="0" r="3810" b="0"/>
            <wp:docPr id="60" name="Picture 60" descr="\theta_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theta_i"/>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10490" cy="141605"/>
                    </a:xfrm>
                    <a:prstGeom prst="rect">
                      <a:avLst/>
                    </a:prstGeom>
                    <a:noFill/>
                    <a:ln>
                      <a:noFill/>
                    </a:ln>
                  </pic:spPr>
                </pic:pic>
              </a:graphicData>
            </a:graphic>
          </wp:inline>
        </w:drawing>
      </w:r>
      <w:r w:rsidRPr="00310F22">
        <w:rPr>
          <w:rFonts w:ascii="Helvetica" w:eastAsia="Times New Roman" w:hAnsi="Helvetica" w:cs="Times New Roman"/>
          <w:color w:val="333333"/>
          <w:sz w:val="24"/>
          <w:szCs w:val="24"/>
          <w:lang w:eastAsia="en-GB"/>
        </w:rPr>
        <w:t>: the </w:t>
      </w:r>
      <w:r w:rsidRPr="00310F22">
        <w:rPr>
          <w:rFonts w:ascii="Helvetica" w:eastAsia="Times New Roman" w:hAnsi="Helvetica" w:cs="Times New Roman"/>
          <w:i/>
          <w:iCs/>
          <w:color w:val="333333"/>
          <w:sz w:val="24"/>
          <w:szCs w:val="24"/>
          <w:lang w:eastAsia="en-GB"/>
        </w:rPr>
        <w:t>incident angle</w:t>
      </w:r>
      <w:r w:rsidRPr="00310F22">
        <w:rPr>
          <w:rFonts w:ascii="Helvetica" w:eastAsia="Times New Roman" w:hAnsi="Helvetica" w:cs="Times New Roman"/>
          <w:color w:val="333333"/>
          <w:sz w:val="24"/>
          <w:szCs w:val="24"/>
          <w:lang w:eastAsia="en-GB"/>
        </w:rPr>
        <w:t>, that is, the angle between the incident beam and the sample</w:t>
      </w:r>
      <w:r w:rsidR="00D47D30">
        <w:rPr>
          <w:rFonts w:ascii="Helvetica" w:eastAsia="Times New Roman" w:hAnsi="Helvetica" w:cs="Times New Roman"/>
          <w:color w:val="333333"/>
          <w:sz w:val="24"/>
          <w:szCs w:val="24"/>
          <w:lang w:eastAsia="en-GB"/>
        </w:rPr>
        <w:t xml:space="preserve">, commonly called the sample angle or at ISIS </w:t>
      </w:r>
      <w:r w:rsidR="00D1009F">
        <w:rPr>
          <w:rFonts w:ascii="Helvetica" w:eastAsia="Times New Roman" w:hAnsi="Helvetica" w:cs="Times New Roman"/>
          <w:color w:val="333333"/>
          <w:sz w:val="24"/>
          <w:szCs w:val="24"/>
          <w:lang w:eastAsia="en-GB"/>
        </w:rPr>
        <w:t xml:space="preserve">reflectometers </w:t>
      </w:r>
      <w:r w:rsidR="00D47D30">
        <w:rPr>
          <w:rFonts w:ascii="Helvetica" w:eastAsia="Times New Roman" w:hAnsi="Helvetica" w:cs="Times New Roman"/>
          <w:color w:val="333333"/>
          <w:sz w:val="24"/>
          <w:szCs w:val="24"/>
          <w:lang w:eastAsia="en-GB"/>
        </w:rPr>
        <w:t xml:space="preserve">the Φ axis. </w:t>
      </w:r>
    </w:p>
    <w:p w:rsidR="00310F22" w:rsidRPr="00310F22" w:rsidRDefault="00310F22" w:rsidP="00310F22">
      <w:pPr>
        <w:numPr>
          <w:ilvl w:val="0"/>
          <w:numId w:val="3"/>
        </w:numPr>
        <w:spacing w:before="100" w:beforeAutospacing="1" w:after="100" w:afterAutospacing="1" w:line="240" w:lineRule="auto"/>
        <w:ind w:left="495"/>
        <w:rPr>
          <w:rFonts w:ascii="Helvetica" w:eastAsia="Times New Roman" w:hAnsi="Helvetica" w:cs="Times New Roman"/>
          <w:color w:val="333333"/>
          <w:sz w:val="24"/>
          <w:szCs w:val="24"/>
          <w:lang w:eastAsia="en-GB"/>
        </w:rPr>
      </w:pPr>
      <w:r>
        <w:rPr>
          <w:rFonts w:ascii="Helvetica" w:eastAsia="Times New Roman" w:hAnsi="Helvetica" w:cs="Times New Roman"/>
          <w:noProof/>
          <w:color w:val="333333"/>
          <w:sz w:val="24"/>
          <w:szCs w:val="24"/>
          <w:lang w:eastAsia="en-GB"/>
        </w:rPr>
        <w:drawing>
          <wp:inline distT="0" distB="0" distL="0" distR="0" wp14:anchorId="26265FFE" wp14:editId="293D48EC">
            <wp:extent cx="141605" cy="173355"/>
            <wp:effectExtent l="0" t="0" r="0" b="0"/>
            <wp:docPr id="59" name="Picture 59" descr="\theta_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theta_f"/>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41605" cy="173355"/>
                    </a:xfrm>
                    <a:prstGeom prst="rect">
                      <a:avLst/>
                    </a:prstGeom>
                    <a:noFill/>
                    <a:ln>
                      <a:noFill/>
                    </a:ln>
                  </pic:spPr>
                </pic:pic>
              </a:graphicData>
            </a:graphic>
          </wp:inline>
        </w:drawing>
      </w:r>
      <w:r w:rsidRPr="00310F22">
        <w:rPr>
          <w:rFonts w:ascii="Helvetica" w:eastAsia="Times New Roman" w:hAnsi="Helvetica" w:cs="Times New Roman"/>
          <w:color w:val="333333"/>
          <w:sz w:val="24"/>
          <w:szCs w:val="24"/>
          <w:lang w:eastAsia="en-GB"/>
        </w:rPr>
        <w:t>: the </w:t>
      </w:r>
      <w:r w:rsidRPr="00310F22">
        <w:rPr>
          <w:rFonts w:ascii="Helvetica" w:eastAsia="Times New Roman" w:hAnsi="Helvetica" w:cs="Times New Roman"/>
          <w:i/>
          <w:iCs/>
          <w:color w:val="333333"/>
          <w:sz w:val="24"/>
          <w:szCs w:val="24"/>
          <w:lang w:eastAsia="en-GB"/>
        </w:rPr>
        <w:t>final angle</w:t>
      </w:r>
      <w:r w:rsidRPr="00310F22">
        <w:rPr>
          <w:rFonts w:ascii="Helvetica" w:eastAsia="Times New Roman" w:hAnsi="Helvetica" w:cs="Times New Roman"/>
          <w:color w:val="333333"/>
          <w:sz w:val="24"/>
          <w:szCs w:val="24"/>
          <w:lang w:eastAsia="en-GB"/>
        </w:rPr>
        <w:t>, that is, the angle between the reflected beam and the sample</w:t>
      </w:r>
      <w:r w:rsidR="00086BCE">
        <w:rPr>
          <w:rFonts w:ascii="Helvetica" w:eastAsia="Times New Roman" w:hAnsi="Helvetica" w:cs="Times New Roman"/>
          <w:color w:val="333333"/>
          <w:sz w:val="24"/>
          <w:szCs w:val="24"/>
          <w:lang w:eastAsia="en-GB"/>
        </w:rPr>
        <w:t>. At ISIS</w:t>
      </w:r>
      <w:r w:rsidR="00D1009F">
        <w:rPr>
          <w:rFonts w:ascii="Helvetica" w:eastAsia="Times New Roman" w:hAnsi="Helvetica" w:cs="Times New Roman"/>
          <w:color w:val="333333"/>
          <w:sz w:val="24"/>
          <w:szCs w:val="24"/>
          <w:lang w:eastAsia="en-GB"/>
        </w:rPr>
        <w:t xml:space="preserve"> reflectometers</w:t>
      </w:r>
      <w:r w:rsidR="00086BCE">
        <w:rPr>
          <w:rFonts w:ascii="Helvetica" w:eastAsia="Times New Roman" w:hAnsi="Helvetica" w:cs="Times New Roman"/>
          <w:color w:val="333333"/>
          <w:sz w:val="24"/>
          <w:szCs w:val="24"/>
          <w:lang w:eastAsia="en-GB"/>
        </w:rPr>
        <w:t xml:space="preserve"> this is </w:t>
      </w:r>
      <w:r w:rsidR="00D1009F">
        <w:rPr>
          <w:rFonts w:ascii="Helvetica" w:eastAsia="Times New Roman" w:hAnsi="Helvetica" w:cs="Times New Roman"/>
          <w:color w:val="333333"/>
          <w:sz w:val="24"/>
          <w:szCs w:val="24"/>
          <w:lang w:eastAsia="en-GB"/>
        </w:rPr>
        <w:t>referred</w:t>
      </w:r>
      <w:r w:rsidR="00086BCE">
        <w:rPr>
          <w:rFonts w:ascii="Helvetica" w:eastAsia="Times New Roman" w:hAnsi="Helvetica" w:cs="Times New Roman"/>
          <w:color w:val="333333"/>
          <w:sz w:val="24"/>
          <w:szCs w:val="24"/>
          <w:lang w:eastAsia="en-GB"/>
        </w:rPr>
        <w:t xml:space="preserve"> to as </w:t>
      </w:r>
      <w:r w:rsidR="00086BCE">
        <w:rPr>
          <w:rFonts w:ascii="Helvetica" w:eastAsia="Times New Roman" w:hAnsi="Helvetica" w:cs="Times New Roman"/>
          <w:noProof/>
          <w:color w:val="333333"/>
          <w:sz w:val="24"/>
          <w:szCs w:val="24"/>
          <w:lang w:eastAsia="en-GB"/>
        </w:rPr>
        <w:drawing>
          <wp:inline distT="0" distB="0" distL="0" distR="0" wp14:anchorId="1DAB1F5E" wp14:editId="48DF2221">
            <wp:extent cx="78740" cy="110490"/>
            <wp:effectExtent l="0" t="0" r="0" b="3810"/>
            <wp:docPr id="71" name="Picture 71" descr="\the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theta"/>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78740" cy="110490"/>
                    </a:xfrm>
                    <a:prstGeom prst="rect">
                      <a:avLst/>
                    </a:prstGeom>
                    <a:noFill/>
                    <a:ln>
                      <a:noFill/>
                    </a:ln>
                  </pic:spPr>
                </pic:pic>
              </a:graphicData>
            </a:graphic>
          </wp:inline>
        </w:drawing>
      </w:r>
      <w:r w:rsidR="00D1009F">
        <w:rPr>
          <w:rFonts w:ascii="Helvetica" w:eastAsia="Times New Roman" w:hAnsi="Helvetica" w:cs="Times New Roman"/>
          <w:color w:val="333333"/>
          <w:sz w:val="24"/>
          <w:szCs w:val="24"/>
          <w:lang w:eastAsia="en-GB"/>
        </w:rPr>
        <w:t>.</w:t>
      </w:r>
      <w:r w:rsidRPr="00310F22">
        <w:rPr>
          <w:rFonts w:ascii="Helvetica" w:eastAsia="Times New Roman" w:hAnsi="Helvetica" w:cs="Times New Roman"/>
          <w:color w:val="333333"/>
          <w:sz w:val="24"/>
          <w:szCs w:val="24"/>
          <w:lang w:eastAsia="en-GB"/>
        </w:rPr>
        <w:t xml:space="preserve"> In specular reflection </w:t>
      </w:r>
      <w:r>
        <w:rPr>
          <w:rFonts w:ascii="Helvetica" w:eastAsia="Times New Roman" w:hAnsi="Helvetica" w:cs="Times New Roman"/>
          <w:noProof/>
          <w:color w:val="333333"/>
          <w:sz w:val="24"/>
          <w:szCs w:val="24"/>
          <w:lang w:eastAsia="en-GB"/>
        </w:rPr>
        <w:drawing>
          <wp:inline distT="0" distB="0" distL="0" distR="0" wp14:anchorId="2ED3703A" wp14:editId="00852748">
            <wp:extent cx="504190" cy="173355"/>
            <wp:effectExtent l="0" t="0" r="0" b="0"/>
            <wp:docPr id="58" name="Picture 58" descr="\theta_i = \theta_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theta_i = \theta_f"/>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04190" cy="173355"/>
                    </a:xfrm>
                    <a:prstGeom prst="rect">
                      <a:avLst/>
                    </a:prstGeom>
                    <a:noFill/>
                    <a:ln>
                      <a:noFill/>
                    </a:ln>
                  </pic:spPr>
                </pic:pic>
              </a:graphicData>
            </a:graphic>
          </wp:inline>
        </w:drawing>
      </w:r>
      <w:r w:rsidR="00D1009F">
        <w:rPr>
          <w:rFonts w:ascii="Helvetica" w:eastAsia="Times New Roman" w:hAnsi="Helvetica" w:cs="Times New Roman"/>
          <w:color w:val="333333"/>
          <w:sz w:val="24"/>
          <w:szCs w:val="24"/>
          <w:lang w:eastAsia="en-GB"/>
        </w:rPr>
        <w:t xml:space="preserve"> and i</w:t>
      </w:r>
      <w:r w:rsidRPr="00310F22">
        <w:rPr>
          <w:rFonts w:ascii="Helvetica" w:eastAsia="Times New Roman" w:hAnsi="Helvetica" w:cs="Times New Roman"/>
          <w:color w:val="333333"/>
          <w:sz w:val="24"/>
          <w:szCs w:val="24"/>
          <w:lang w:eastAsia="en-GB"/>
        </w:rPr>
        <w:t xml:space="preserve">n off-specular </w:t>
      </w:r>
      <w:proofErr w:type="gramStart"/>
      <w:r w:rsidRPr="00310F22">
        <w:rPr>
          <w:rFonts w:ascii="Helvetica" w:eastAsia="Times New Roman" w:hAnsi="Helvetica" w:cs="Times New Roman"/>
          <w:color w:val="333333"/>
          <w:sz w:val="24"/>
          <w:szCs w:val="24"/>
          <w:lang w:eastAsia="en-GB"/>
        </w:rPr>
        <w:t>analysis </w:t>
      </w:r>
      <w:proofErr w:type="gramEnd"/>
      <w:r>
        <w:rPr>
          <w:rFonts w:ascii="Helvetica" w:eastAsia="Times New Roman" w:hAnsi="Helvetica" w:cs="Times New Roman"/>
          <w:noProof/>
          <w:color w:val="333333"/>
          <w:sz w:val="24"/>
          <w:szCs w:val="24"/>
          <w:lang w:eastAsia="en-GB"/>
        </w:rPr>
        <w:drawing>
          <wp:inline distT="0" distB="0" distL="0" distR="0" wp14:anchorId="5B18C3C0" wp14:editId="601A850C">
            <wp:extent cx="504190" cy="189230"/>
            <wp:effectExtent l="0" t="0" r="0" b="1270"/>
            <wp:docPr id="57" name="Picture 57" descr="\theta_i \neq \theta_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theta_i \neq \theta_f"/>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04190" cy="189230"/>
                    </a:xfrm>
                    <a:prstGeom prst="rect">
                      <a:avLst/>
                    </a:prstGeom>
                    <a:noFill/>
                    <a:ln>
                      <a:noFill/>
                    </a:ln>
                  </pic:spPr>
                </pic:pic>
              </a:graphicData>
            </a:graphic>
          </wp:inline>
        </w:drawing>
      </w:r>
      <w:r w:rsidRPr="00310F22">
        <w:rPr>
          <w:rFonts w:ascii="Helvetica" w:eastAsia="Times New Roman" w:hAnsi="Helvetica" w:cs="Times New Roman"/>
          <w:color w:val="333333"/>
          <w:sz w:val="24"/>
          <w:szCs w:val="24"/>
          <w:lang w:eastAsia="en-GB"/>
        </w:rPr>
        <w:t>.</w:t>
      </w:r>
    </w:p>
    <w:p w:rsidR="00310F22" w:rsidRPr="00310F22" w:rsidRDefault="00310F22" w:rsidP="00310F22">
      <w:pPr>
        <w:spacing w:after="150" w:line="240" w:lineRule="auto"/>
        <w:rPr>
          <w:rFonts w:ascii="Helvetica" w:eastAsia="Times New Roman" w:hAnsi="Helvetica" w:cs="Times New Roman"/>
          <w:color w:val="333333"/>
          <w:sz w:val="24"/>
          <w:szCs w:val="24"/>
          <w:lang w:eastAsia="en-GB"/>
        </w:rPr>
      </w:pPr>
      <w:r w:rsidRPr="00310F22">
        <w:rPr>
          <w:rFonts w:ascii="Helvetica" w:eastAsia="Times New Roman" w:hAnsi="Helvetica" w:cs="Times New Roman"/>
          <w:color w:val="333333"/>
          <w:sz w:val="24"/>
          <w:szCs w:val="24"/>
          <w:lang w:eastAsia="en-GB"/>
        </w:rPr>
        <w:t>In addition, some instruments also use:</w:t>
      </w:r>
    </w:p>
    <w:p w:rsidR="00310F22" w:rsidRDefault="00310F22" w:rsidP="00310F22">
      <w:pPr>
        <w:numPr>
          <w:ilvl w:val="0"/>
          <w:numId w:val="4"/>
        </w:numPr>
        <w:spacing w:before="100" w:beforeAutospacing="1" w:after="100" w:afterAutospacing="1" w:line="240" w:lineRule="auto"/>
        <w:ind w:left="495"/>
        <w:rPr>
          <w:rFonts w:ascii="Helvetica" w:eastAsia="Times New Roman" w:hAnsi="Helvetica" w:cs="Times New Roman"/>
          <w:color w:val="333333"/>
          <w:sz w:val="24"/>
          <w:szCs w:val="24"/>
          <w:lang w:eastAsia="en-GB"/>
        </w:rPr>
      </w:pPr>
      <w:r w:rsidRPr="00310F22">
        <w:rPr>
          <w:rFonts w:ascii="Helvetica" w:eastAsia="Times New Roman" w:hAnsi="Helvetica" w:cs="Times New Roman"/>
          <w:i/>
          <w:iCs/>
          <w:color w:val="333333"/>
          <w:sz w:val="24"/>
          <w:szCs w:val="24"/>
          <w:lang w:eastAsia="en-GB"/>
        </w:rPr>
        <w:t>Supermirrors</w:t>
      </w:r>
      <w:r w:rsidRPr="00310F22">
        <w:rPr>
          <w:rFonts w:ascii="Helvetica" w:eastAsia="Times New Roman" w:hAnsi="Helvetica" w:cs="Times New Roman"/>
          <w:color w:val="333333"/>
          <w:sz w:val="24"/>
          <w:szCs w:val="24"/>
          <w:lang w:eastAsia="en-GB"/>
        </w:rPr>
        <w:t xml:space="preserve">: Some samples, such as liquids, cannot </w:t>
      </w:r>
      <w:r w:rsidR="00C56848">
        <w:rPr>
          <w:rFonts w:ascii="Helvetica" w:eastAsia="Times New Roman" w:hAnsi="Helvetica" w:cs="Times New Roman"/>
          <w:color w:val="333333"/>
          <w:sz w:val="24"/>
          <w:szCs w:val="24"/>
          <w:lang w:eastAsia="en-GB"/>
        </w:rPr>
        <w:t>be angled</w:t>
      </w:r>
      <w:r w:rsidRPr="00310F22">
        <w:rPr>
          <w:rFonts w:ascii="Helvetica" w:eastAsia="Times New Roman" w:hAnsi="Helvetica" w:cs="Times New Roman"/>
          <w:color w:val="333333"/>
          <w:sz w:val="24"/>
          <w:szCs w:val="24"/>
          <w:lang w:eastAsia="en-GB"/>
        </w:rPr>
        <w:t xml:space="preserve">. </w:t>
      </w:r>
      <w:r w:rsidR="00C56848">
        <w:rPr>
          <w:rFonts w:ascii="Helvetica" w:eastAsia="Times New Roman" w:hAnsi="Helvetica" w:cs="Times New Roman"/>
          <w:color w:val="333333"/>
          <w:sz w:val="24"/>
          <w:szCs w:val="24"/>
          <w:lang w:eastAsia="en-GB"/>
        </w:rPr>
        <w:t>Therefore</w:t>
      </w:r>
      <w:r w:rsidR="00F473C5">
        <w:rPr>
          <w:rFonts w:ascii="Helvetica" w:eastAsia="Times New Roman" w:hAnsi="Helvetica" w:cs="Times New Roman"/>
          <w:color w:val="333333"/>
          <w:sz w:val="24"/>
          <w:szCs w:val="24"/>
          <w:lang w:eastAsia="en-GB"/>
        </w:rPr>
        <w:t xml:space="preserve"> non-polarising</w:t>
      </w:r>
      <w:r w:rsidRPr="00310F22">
        <w:rPr>
          <w:rFonts w:ascii="Helvetica" w:eastAsia="Times New Roman" w:hAnsi="Helvetica" w:cs="Times New Roman"/>
          <w:color w:val="333333"/>
          <w:sz w:val="24"/>
          <w:szCs w:val="24"/>
          <w:lang w:eastAsia="en-GB"/>
        </w:rPr>
        <w:t xml:space="preserve"> “supermirrors” can be used to </w:t>
      </w:r>
      <w:r w:rsidR="00C56848">
        <w:rPr>
          <w:rFonts w:ascii="Helvetica" w:eastAsia="Times New Roman" w:hAnsi="Helvetica" w:cs="Times New Roman"/>
          <w:color w:val="333333"/>
          <w:sz w:val="24"/>
          <w:szCs w:val="24"/>
          <w:lang w:eastAsia="en-GB"/>
        </w:rPr>
        <w:t>change the incident angle of</w:t>
      </w:r>
      <w:r w:rsidR="00C56848" w:rsidRPr="00310F22">
        <w:rPr>
          <w:rFonts w:ascii="Helvetica" w:eastAsia="Times New Roman" w:hAnsi="Helvetica" w:cs="Times New Roman"/>
          <w:color w:val="333333"/>
          <w:sz w:val="24"/>
          <w:szCs w:val="24"/>
          <w:lang w:eastAsia="en-GB"/>
        </w:rPr>
        <w:t xml:space="preserve"> </w:t>
      </w:r>
      <w:r w:rsidRPr="00310F22">
        <w:rPr>
          <w:rFonts w:ascii="Helvetica" w:eastAsia="Times New Roman" w:hAnsi="Helvetica" w:cs="Times New Roman"/>
          <w:color w:val="333333"/>
          <w:sz w:val="24"/>
          <w:szCs w:val="24"/>
          <w:lang w:eastAsia="en-GB"/>
        </w:rPr>
        <w:t xml:space="preserve">the beam </w:t>
      </w:r>
      <w:r w:rsidR="00C56848">
        <w:rPr>
          <w:rFonts w:ascii="Helvetica" w:eastAsia="Times New Roman" w:hAnsi="Helvetica" w:cs="Times New Roman"/>
          <w:color w:val="333333"/>
          <w:sz w:val="24"/>
          <w:szCs w:val="24"/>
          <w:lang w:eastAsia="en-GB"/>
        </w:rPr>
        <w:t>to enable multiple angles to be measured from the surface.</w:t>
      </w:r>
    </w:p>
    <w:p w:rsidR="00D1009F" w:rsidRPr="00D1009F" w:rsidRDefault="00D1009F" w:rsidP="00D1009F">
      <w:pPr>
        <w:numPr>
          <w:ilvl w:val="0"/>
          <w:numId w:val="4"/>
        </w:numPr>
        <w:spacing w:before="100" w:beforeAutospacing="1" w:after="100" w:afterAutospacing="1" w:line="240" w:lineRule="auto"/>
        <w:ind w:left="495"/>
        <w:rPr>
          <w:rFonts w:ascii="Helvetica" w:eastAsia="Times New Roman" w:hAnsi="Helvetica" w:cs="Times New Roman"/>
          <w:color w:val="333333"/>
          <w:sz w:val="24"/>
          <w:szCs w:val="24"/>
          <w:lang w:eastAsia="en-GB"/>
        </w:rPr>
      </w:pPr>
      <w:r w:rsidRPr="00310F22">
        <w:rPr>
          <w:rFonts w:ascii="Helvetica" w:eastAsia="Times New Roman" w:hAnsi="Helvetica" w:cs="Times New Roman"/>
          <w:i/>
          <w:iCs/>
          <w:color w:val="333333"/>
          <w:sz w:val="24"/>
          <w:szCs w:val="24"/>
          <w:lang w:eastAsia="en-GB"/>
        </w:rPr>
        <w:t>Polarizers</w:t>
      </w:r>
      <w:r w:rsidRPr="00310F22">
        <w:rPr>
          <w:rFonts w:ascii="Helvetica" w:eastAsia="Times New Roman" w:hAnsi="Helvetica" w:cs="Times New Roman"/>
          <w:color w:val="333333"/>
          <w:sz w:val="24"/>
          <w:szCs w:val="24"/>
          <w:lang w:eastAsia="en-GB"/>
        </w:rPr>
        <w:t xml:space="preserve">: </w:t>
      </w:r>
      <w:r>
        <w:rPr>
          <w:rFonts w:ascii="Helvetica" w:eastAsia="Times New Roman" w:hAnsi="Helvetica" w:cs="Times New Roman"/>
          <w:color w:val="333333"/>
          <w:sz w:val="24"/>
          <w:szCs w:val="24"/>
          <w:lang w:eastAsia="en-GB"/>
        </w:rPr>
        <w:t xml:space="preserve">Magnetic sensitivity is acquired by polarizing the neutron beam, via polarizing supermirrors.  Neutrons are in essence like little bar </w:t>
      </w:r>
      <w:r w:rsidR="002833C5">
        <w:rPr>
          <w:rFonts w:ascii="Helvetica" w:eastAsia="Times New Roman" w:hAnsi="Helvetica" w:cs="Times New Roman"/>
          <w:color w:val="333333"/>
          <w:sz w:val="24"/>
          <w:szCs w:val="24"/>
          <w:lang w:eastAsia="en-GB"/>
        </w:rPr>
        <w:t>magnets;</w:t>
      </w:r>
      <w:r>
        <w:rPr>
          <w:rFonts w:ascii="Helvetica" w:eastAsia="Times New Roman" w:hAnsi="Helvetica" w:cs="Times New Roman"/>
          <w:color w:val="333333"/>
          <w:sz w:val="24"/>
          <w:szCs w:val="24"/>
          <w:lang w:eastAsia="en-GB"/>
        </w:rPr>
        <w:t xml:space="preserve"> however the north/south alignment (referred to as the spin direction) is initially completely random.</w:t>
      </w:r>
      <w:r w:rsidR="002833C5">
        <w:rPr>
          <w:rFonts w:ascii="Helvetica" w:eastAsia="Times New Roman" w:hAnsi="Helvetica" w:cs="Times New Roman"/>
          <w:color w:val="333333"/>
          <w:sz w:val="24"/>
          <w:szCs w:val="24"/>
          <w:lang w:eastAsia="en-GB"/>
        </w:rPr>
        <w:t xml:space="preserve"> A polarizer is a magnetic supermirror where the magnetization direction of the mirror can be set by an applied magnetic field.</w:t>
      </w:r>
      <w:r>
        <w:rPr>
          <w:rFonts w:ascii="Helvetica" w:eastAsia="Times New Roman" w:hAnsi="Helvetica" w:cs="Times New Roman"/>
          <w:color w:val="333333"/>
          <w:sz w:val="24"/>
          <w:szCs w:val="24"/>
          <w:lang w:eastAsia="en-GB"/>
        </w:rPr>
        <w:t xml:space="preserve"> </w:t>
      </w:r>
      <w:r w:rsidR="002833C5">
        <w:rPr>
          <w:rFonts w:ascii="Helvetica" w:eastAsia="Times New Roman" w:hAnsi="Helvetica" w:cs="Times New Roman"/>
          <w:color w:val="333333"/>
          <w:sz w:val="24"/>
          <w:szCs w:val="24"/>
          <w:lang w:eastAsia="en-GB"/>
        </w:rPr>
        <w:t>When neutrons bounce of</w:t>
      </w:r>
      <w:r w:rsidR="007229FD">
        <w:rPr>
          <w:rFonts w:ascii="Helvetica" w:eastAsia="Times New Roman" w:hAnsi="Helvetica" w:cs="Times New Roman"/>
          <w:color w:val="333333"/>
          <w:sz w:val="24"/>
          <w:szCs w:val="24"/>
          <w:lang w:eastAsia="en-GB"/>
        </w:rPr>
        <w:t>f</w:t>
      </w:r>
      <w:r w:rsidR="002833C5">
        <w:rPr>
          <w:rFonts w:ascii="Helvetica" w:eastAsia="Times New Roman" w:hAnsi="Helvetica" w:cs="Times New Roman"/>
          <w:color w:val="333333"/>
          <w:sz w:val="24"/>
          <w:szCs w:val="24"/>
          <w:lang w:eastAsia="en-GB"/>
        </w:rPr>
        <w:t xml:space="preserve"> the polarizer</w:t>
      </w:r>
      <w:r w:rsidR="007229FD">
        <w:rPr>
          <w:rFonts w:ascii="Helvetica" w:eastAsia="Times New Roman" w:hAnsi="Helvetica" w:cs="Times New Roman"/>
          <w:color w:val="333333"/>
          <w:sz w:val="24"/>
          <w:szCs w:val="24"/>
          <w:lang w:eastAsia="en-GB"/>
        </w:rPr>
        <w:t>,</w:t>
      </w:r>
      <w:r w:rsidR="002833C5">
        <w:rPr>
          <w:rFonts w:ascii="Helvetica" w:eastAsia="Times New Roman" w:hAnsi="Helvetica" w:cs="Times New Roman"/>
          <w:color w:val="333333"/>
          <w:sz w:val="24"/>
          <w:szCs w:val="24"/>
          <w:lang w:eastAsia="en-GB"/>
        </w:rPr>
        <w:t xml:space="preserve"> the neutrons align either parallel (</w:t>
      </w:r>
      <w:r w:rsidR="00210F14">
        <w:rPr>
          <w:rFonts w:ascii="Helvetica" w:eastAsia="Times New Roman" w:hAnsi="Helvetica" w:cs="Times New Roman"/>
          <w:color w:val="333333"/>
          <w:sz w:val="24"/>
          <w:szCs w:val="24"/>
          <w:lang w:eastAsia="en-GB"/>
        </w:rPr>
        <w:t>spin”</w:t>
      </w:r>
      <w:r w:rsidR="002833C5">
        <w:rPr>
          <w:rFonts w:ascii="Helvetica" w:eastAsia="Times New Roman" w:hAnsi="Helvetica" w:cs="Times New Roman"/>
          <w:color w:val="333333"/>
          <w:sz w:val="24"/>
          <w:szCs w:val="24"/>
          <w:lang w:eastAsia="en-GB"/>
        </w:rPr>
        <w:t xml:space="preserve"> up”) or anti-parallel (spin “down”) to the magnetization direction of the mirror. </w:t>
      </w:r>
      <w:r w:rsidR="007229FD">
        <w:rPr>
          <w:rFonts w:ascii="Helvetica" w:eastAsia="Times New Roman" w:hAnsi="Helvetica" w:cs="Times New Roman"/>
          <w:color w:val="333333"/>
          <w:sz w:val="24"/>
          <w:szCs w:val="24"/>
          <w:lang w:eastAsia="en-GB"/>
        </w:rPr>
        <w:t xml:space="preserve">The handy trick is that the refractive index of the magnetic mirror has a </w:t>
      </w:r>
      <w:r w:rsidR="007229FD">
        <w:rPr>
          <w:rFonts w:ascii="Helvetica" w:eastAsia="Times New Roman" w:hAnsi="Helvetica" w:cs="Times New Roman"/>
          <w:color w:val="333333"/>
          <w:sz w:val="24"/>
          <w:szCs w:val="24"/>
          <w:lang w:eastAsia="en-GB"/>
        </w:rPr>
        <w:lastRenderedPageBreak/>
        <w:t>magnetic component, such that spin up neutrons have a different angle of reflection to spin down neutrons. Hence it is possible to reflect just one spin state down the beamline, while the other is rejected. It should be noted at this point that 50% of the incident flux is lost during this process.</w:t>
      </w:r>
    </w:p>
    <w:p w:rsidR="00310F22" w:rsidRPr="00310F22" w:rsidRDefault="0011167A" w:rsidP="00310F22">
      <w:pPr>
        <w:spacing w:before="300" w:after="150" w:line="240" w:lineRule="auto"/>
        <w:outlineLvl w:val="1"/>
        <w:rPr>
          <w:rFonts w:ascii="inherit" w:eastAsia="Times New Roman" w:hAnsi="inherit" w:cs="Times New Roman"/>
          <w:color w:val="333333"/>
          <w:sz w:val="45"/>
          <w:szCs w:val="45"/>
          <w:lang w:eastAsia="en-GB"/>
        </w:rPr>
      </w:pPr>
      <w:hyperlink r:id="rId42" w:anchor="id10" w:history="1">
        <w:r w:rsidR="00310F22" w:rsidRPr="00310F22">
          <w:rPr>
            <w:rFonts w:ascii="inherit" w:eastAsia="Times New Roman" w:hAnsi="inherit" w:cs="Times New Roman"/>
            <w:color w:val="009933"/>
            <w:sz w:val="45"/>
            <w:szCs w:val="45"/>
            <w:u w:val="single"/>
            <w:lang w:eastAsia="en-GB"/>
          </w:rPr>
          <w:t>Reduction</w:t>
        </w:r>
      </w:hyperlink>
    </w:p>
    <w:p w:rsidR="00310F22" w:rsidRPr="00310F22" w:rsidRDefault="00310F22" w:rsidP="00310F22">
      <w:pPr>
        <w:spacing w:after="150" w:line="240" w:lineRule="auto"/>
        <w:rPr>
          <w:rFonts w:ascii="Helvetica" w:eastAsia="Times New Roman" w:hAnsi="Helvetica" w:cs="Times New Roman"/>
          <w:color w:val="333333"/>
          <w:sz w:val="24"/>
          <w:szCs w:val="24"/>
          <w:lang w:eastAsia="en-GB"/>
        </w:rPr>
      </w:pPr>
      <w:r w:rsidRPr="00310F22">
        <w:rPr>
          <w:rFonts w:ascii="Helvetica" w:eastAsia="Times New Roman" w:hAnsi="Helvetica" w:cs="Times New Roman"/>
          <w:color w:val="333333"/>
          <w:sz w:val="24"/>
          <w:szCs w:val="24"/>
          <w:lang w:eastAsia="en-GB"/>
        </w:rPr>
        <w:t>The main reduction algorithm is </w:t>
      </w:r>
      <w:hyperlink r:id="rId43" w:anchor="algm-reflectometryreductiononeauto" w:history="1">
        <w:r w:rsidRPr="00310F22">
          <w:rPr>
            <w:rFonts w:ascii="Helvetica" w:eastAsia="Times New Roman" w:hAnsi="Helvetica" w:cs="Times New Roman"/>
            <w:color w:val="009933"/>
            <w:sz w:val="24"/>
            <w:szCs w:val="24"/>
            <w:u w:val="single"/>
            <w:lang w:eastAsia="en-GB"/>
          </w:rPr>
          <w:t>ReflectometryReductionOneAuto v2</w:t>
        </w:r>
      </w:hyperlink>
      <w:r w:rsidRPr="00310F22">
        <w:rPr>
          <w:rFonts w:ascii="Helvetica" w:eastAsia="Times New Roman" w:hAnsi="Helvetica" w:cs="Times New Roman"/>
          <w:color w:val="333333"/>
          <w:sz w:val="24"/>
          <w:szCs w:val="24"/>
          <w:lang w:eastAsia="en-GB"/>
        </w:rPr>
        <w:t>, which can be used from a python script or via the </w:t>
      </w:r>
      <w:hyperlink r:id="rId44" w:anchor="interface-isis-refl" w:history="1">
        <w:r w:rsidRPr="00310F22">
          <w:rPr>
            <w:rFonts w:ascii="Helvetica" w:eastAsia="Times New Roman" w:hAnsi="Helvetica" w:cs="Times New Roman"/>
            <w:color w:val="009933"/>
            <w:sz w:val="24"/>
            <w:szCs w:val="24"/>
            <w:u w:val="single"/>
            <w:lang w:eastAsia="en-GB"/>
          </w:rPr>
          <w:t>ISIS Reflectometry Interface</w:t>
        </w:r>
      </w:hyperlink>
      <w:r w:rsidRPr="00310F22">
        <w:rPr>
          <w:rFonts w:ascii="Helvetica" w:eastAsia="Times New Roman" w:hAnsi="Helvetica" w:cs="Times New Roman"/>
          <w:color w:val="333333"/>
          <w:sz w:val="24"/>
          <w:szCs w:val="24"/>
          <w:lang w:eastAsia="en-GB"/>
        </w:rPr>
        <w:t>. It currently only deals with specular reflection, but off-specular analysis is planned. It also currently only deals with point detectors or linear detectors, but 2D detectors are planned.</w:t>
      </w:r>
    </w:p>
    <w:p w:rsidR="00310F22" w:rsidRPr="00310F22" w:rsidRDefault="0011167A" w:rsidP="00310F22">
      <w:pPr>
        <w:spacing w:before="300" w:after="150" w:line="240" w:lineRule="auto"/>
        <w:outlineLvl w:val="2"/>
        <w:rPr>
          <w:rFonts w:ascii="inherit" w:eastAsia="Times New Roman" w:hAnsi="inherit" w:cs="Times New Roman"/>
          <w:color w:val="333333"/>
          <w:sz w:val="36"/>
          <w:szCs w:val="36"/>
          <w:lang w:eastAsia="en-GB"/>
        </w:rPr>
      </w:pPr>
      <w:hyperlink r:id="rId45" w:anchor="id11" w:history="1">
        <w:r w:rsidR="00310F22" w:rsidRPr="00310F22">
          <w:rPr>
            <w:rFonts w:ascii="inherit" w:eastAsia="Times New Roman" w:hAnsi="inherit" w:cs="Times New Roman"/>
            <w:color w:val="009933"/>
            <w:sz w:val="36"/>
            <w:szCs w:val="36"/>
            <w:u w:val="single"/>
            <w:lang w:eastAsia="en-GB"/>
          </w:rPr>
          <w:t>Specular Reflection</w:t>
        </w:r>
      </w:hyperlink>
    </w:p>
    <w:p w:rsidR="00310F22" w:rsidRPr="00310F22" w:rsidRDefault="00310F22" w:rsidP="00310F22">
      <w:pPr>
        <w:spacing w:after="150" w:line="240" w:lineRule="auto"/>
        <w:rPr>
          <w:rFonts w:ascii="Helvetica" w:eastAsia="Times New Roman" w:hAnsi="Helvetica" w:cs="Times New Roman"/>
          <w:color w:val="333333"/>
          <w:sz w:val="24"/>
          <w:szCs w:val="24"/>
          <w:lang w:eastAsia="en-GB"/>
        </w:rPr>
      </w:pPr>
      <w:r w:rsidRPr="00310F22">
        <w:rPr>
          <w:rFonts w:ascii="Helvetica" w:eastAsia="Times New Roman" w:hAnsi="Helvetica" w:cs="Times New Roman"/>
          <w:color w:val="333333"/>
          <w:sz w:val="24"/>
          <w:szCs w:val="24"/>
          <w:lang w:eastAsia="en-GB"/>
        </w:rPr>
        <w:t xml:space="preserve">In an experiment, the </w:t>
      </w:r>
      <w:r w:rsidR="004F67CB">
        <w:rPr>
          <w:rFonts w:ascii="Helvetica" w:eastAsia="Times New Roman" w:hAnsi="Helvetica" w:cs="Times New Roman"/>
          <w:color w:val="333333"/>
          <w:sz w:val="24"/>
          <w:szCs w:val="24"/>
          <w:lang w:eastAsia="en-GB"/>
        </w:rPr>
        <w:t xml:space="preserve">reflected </w:t>
      </w:r>
      <w:r w:rsidRPr="00310F22">
        <w:rPr>
          <w:rFonts w:ascii="Helvetica" w:eastAsia="Times New Roman" w:hAnsi="Helvetica" w:cs="Times New Roman"/>
          <w:color w:val="333333"/>
          <w:sz w:val="24"/>
          <w:szCs w:val="24"/>
          <w:lang w:eastAsia="en-GB"/>
        </w:rPr>
        <w:t>intensity, </w:t>
      </w:r>
      <w:r>
        <w:rPr>
          <w:rFonts w:ascii="Helvetica" w:eastAsia="Times New Roman" w:hAnsi="Helvetica" w:cs="Times New Roman"/>
          <w:noProof/>
          <w:color w:val="333333"/>
          <w:sz w:val="24"/>
          <w:szCs w:val="24"/>
          <w:lang w:eastAsia="en-GB"/>
        </w:rPr>
        <w:drawing>
          <wp:inline distT="0" distB="0" distL="0" distR="0" wp14:anchorId="708C0215" wp14:editId="4638DFD5">
            <wp:extent cx="78740" cy="110490"/>
            <wp:effectExtent l="0" t="0" r="0" b="3810"/>
            <wp:docPr id="56" name="Picture 56" descr="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I"/>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78740" cy="110490"/>
                    </a:xfrm>
                    <a:prstGeom prst="rect">
                      <a:avLst/>
                    </a:prstGeom>
                    <a:noFill/>
                    <a:ln>
                      <a:noFill/>
                    </a:ln>
                  </pic:spPr>
                </pic:pic>
              </a:graphicData>
            </a:graphic>
          </wp:inline>
        </w:drawing>
      </w:r>
      <w:r w:rsidRPr="00310F22">
        <w:rPr>
          <w:rFonts w:ascii="Helvetica" w:eastAsia="Times New Roman" w:hAnsi="Helvetica" w:cs="Times New Roman"/>
          <w:color w:val="333333"/>
          <w:sz w:val="24"/>
          <w:szCs w:val="24"/>
          <w:lang w:eastAsia="en-GB"/>
        </w:rPr>
        <w:t> (i.e. the number of neutrons received at the detector) is measured as a function of time-of-flight</w:t>
      </w:r>
      <w:proofErr w:type="gramStart"/>
      <w:r w:rsidR="00210F14" w:rsidRPr="00310F22">
        <w:rPr>
          <w:rFonts w:ascii="Helvetica" w:eastAsia="Times New Roman" w:hAnsi="Helvetica" w:cs="Times New Roman"/>
          <w:color w:val="333333"/>
          <w:sz w:val="24"/>
          <w:szCs w:val="24"/>
          <w:lang w:eastAsia="en-GB"/>
        </w:rPr>
        <w:t>,</w:t>
      </w:r>
      <w:r w:rsidR="008245BB">
        <w:rPr>
          <w:rFonts w:ascii="Helvetica" w:eastAsia="Times New Roman" w:hAnsi="Helvetica" w:cs="Times New Roman"/>
          <w:color w:val="333333"/>
          <w:sz w:val="24"/>
          <w:szCs w:val="24"/>
          <w:lang w:eastAsia="en-GB"/>
        </w:rPr>
        <w:t xml:space="preserve"> </w:t>
      </w:r>
      <w:proofErr w:type="gramEnd"/>
      <w:r>
        <w:rPr>
          <w:rFonts w:ascii="Helvetica" w:eastAsia="Times New Roman" w:hAnsi="Helvetica" w:cs="Times New Roman"/>
          <w:noProof/>
          <w:color w:val="333333"/>
          <w:sz w:val="24"/>
          <w:szCs w:val="24"/>
          <w:lang w:eastAsia="en-GB"/>
        </w:rPr>
        <w:drawing>
          <wp:inline distT="0" distB="0" distL="0" distR="0" wp14:anchorId="0AFD6CA8" wp14:editId="373E0ECC">
            <wp:extent cx="394335" cy="110490"/>
            <wp:effectExtent l="0" t="0" r="5715" b="3810"/>
            <wp:docPr id="55" name="Picture 55" descr="TO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TOF"/>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94335" cy="110490"/>
                    </a:xfrm>
                    <a:prstGeom prst="rect">
                      <a:avLst/>
                    </a:prstGeom>
                    <a:noFill/>
                    <a:ln>
                      <a:noFill/>
                    </a:ln>
                  </pic:spPr>
                </pic:pic>
              </a:graphicData>
            </a:graphic>
          </wp:inline>
        </w:drawing>
      </w:r>
      <w:r w:rsidRPr="00310F22">
        <w:rPr>
          <w:rFonts w:ascii="Helvetica" w:eastAsia="Times New Roman" w:hAnsi="Helvetica" w:cs="Times New Roman"/>
          <w:color w:val="333333"/>
          <w:sz w:val="24"/>
          <w:szCs w:val="24"/>
          <w:lang w:eastAsia="en-GB"/>
        </w:rPr>
        <w:t>. The desired outcome of the reduction is a one-dimensional plot (summed over the detectors) of </w:t>
      </w:r>
      <w:r w:rsidR="004F67CB">
        <w:rPr>
          <w:rFonts w:ascii="Helvetica" w:eastAsia="Times New Roman" w:hAnsi="Helvetica" w:cs="Times New Roman"/>
          <w:color w:val="333333"/>
          <w:sz w:val="24"/>
          <w:szCs w:val="24"/>
          <w:lang w:eastAsia="en-GB"/>
        </w:rPr>
        <w:t>reflectivity normalised by an un-reflected beam</w:t>
      </w:r>
      <w:r w:rsidR="00346F0A">
        <w:rPr>
          <w:rFonts w:ascii="Helvetica" w:eastAsia="Times New Roman" w:hAnsi="Helvetica" w:cs="Times New Roman"/>
          <w:color w:val="333333"/>
          <w:sz w:val="24"/>
          <w:szCs w:val="24"/>
          <w:lang w:eastAsia="en-GB"/>
        </w:rPr>
        <w:t>,</w:t>
      </w:r>
      <m:oMath>
        <m:r>
          <w:rPr>
            <w:rFonts w:ascii="Cambria Math" w:eastAsia="Times New Roman" w:hAnsi="Cambria Math" w:cs="Times New Roman"/>
            <w:color w:val="333333"/>
            <w:sz w:val="24"/>
            <w:szCs w:val="24"/>
            <w:lang w:eastAsia="en-GB"/>
          </w:rPr>
          <m:t>I/</m:t>
        </m:r>
        <m:sSub>
          <m:sSubPr>
            <m:ctrlPr>
              <w:rPr>
                <w:rFonts w:ascii="Cambria Math" w:eastAsia="Times New Roman" w:hAnsi="Cambria Math" w:cs="Times New Roman"/>
                <w:i/>
                <w:color w:val="333333"/>
                <w:sz w:val="24"/>
                <w:szCs w:val="24"/>
                <w:lang w:eastAsia="en-GB"/>
              </w:rPr>
            </m:ctrlPr>
          </m:sSubPr>
          <m:e>
            <m:r>
              <w:rPr>
                <w:rFonts w:ascii="Cambria Math" w:eastAsia="Times New Roman" w:hAnsi="Cambria Math" w:cs="Times New Roman"/>
                <w:color w:val="333333"/>
                <w:sz w:val="24"/>
                <w:szCs w:val="24"/>
                <w:lang w:eastAsia="en-GB"/>
              </w:rPr>
              <m:t>I</m:t>
            </m:r>
          </m:e>
          <m:sub>
            <m:r>
              <w:rPr>
                <w:rFonts w:ascii="Cambria Math" w:eastAsia="Times New Roman" w:hAnsi="Cambria Math" w:cs="Times New Roman"/>
                <w:color w:val="333333"/>
                <w:sz w:val="24"/>
                <w:szCs w:val="24"/>
                <w:lang w:eastAsia="en-GB"/>
              </w:rPr>
              <m:t>0</m:t>
            </m:r>
          </m:sub>
        </m:sSub>
      </m:oMath>
      <w:r w:rsidR="00346F0A" w:rsidDel="00346F0A">
        <w:rPr>
          <w:rFonts w:ascii="Helvetica" w:eastAsia="Times New Roman" w:hAnsi="Helvetica" w:cs="Times New Roman"/>
          <w:color w:val="333333"/>
          <w:sz w:val="24"/>
          <w:szCs w:val="24"/>
          <w:lang w:eastAsia="en-GB"/>
        </w:rPr>
        <w:t xml:space="preserve"> </w:t>
      </w:r>
      <w:r w:rsidRPr="00310F22">
        <w:rPr>
          <w:rFonts w:ascii="Helvetica" w:eastAsia="Times New Roman" w:hAnsi="Helvetica" w:cs="Times New Roman"/>
          <w:color w:val="333333"/>
          <w:sz w:val="24"/>
          <w:szCs w:val="24"/>
          <w:lang w:eastAsia="en-GB"/>
        </w:rPr>
        <w:t>against momentum transfer</w:t>
      </w:r>
      <w:proofErr w:type="gramStart"/>
      <w:r w:rsidRPr="00310F22">
        <w:rPr>
          <w:rFonts w:ascii="Helvetica" w:eastAsia="Times New Roman" w:hAnsi="Helvetica" w:cs="Times New Roman"/>
          <w:color w:val="333333"/>
          <w:sz w:val="24"/>
          <w:szCs w:val="24"/>
          <w:lang w:eastAsia="en-GB"/>
        </w:rPr>
        <w:t>, </w:t>
      </w:r>
      <w:proofErr w:type="gramEnd"/>
      <w:r>
        <w:rPr>
          <w:rFonts w:ascii="Helvetica" w:eastAsia="Times New Roman" w:hAnsi="Helvetica" w:cs="Times New Roman"/>
          <w:noProof/>
          <w:color w:val="333333"/>
          <w:sz w:val="24"/>
          <w:szCs w:val="24"/>
          <w:lang w:eastAsia="en-GB"/>
        </w:rPr>
        <w:drawing>
          <wp:inline distT="0" distB="0" distL="0" distR="0" wp14:anchorId="05B21520" wp14:editId="1BE12174">
            <wp:extent cx="141605" cy="157480"/>
            <wp:effectExtent l="0" t="0" r="0" b="0"/>
            <wp:docPr id="53" name="Picture 53" descr="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Q"/>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41605" cy="157480"/>
                    </a:xfrm>
                    <a:prstGeom prst="rect">
                      <a:avLst/>
                    </a:prstGeom>
                    <a:noFill/>
                    <a:ln>
                      <a:noFill/>
                    </a:ln>
                  </pic:spPr>
                </pic:pic>
              </a:graphicData>
            </a:graphic>
          </wp:inline>
        </w:drawing>
      </w:r>
      <w:r w:rsidRPr="00310F22">
        <w:rPr>
          <w:rFonts w:ascii="Helvetica" w:eastAsia="Times New Roman" w:hAnsi="Helvetica" w:cs="Times New Roman"/>
          <w:color w:val="333333"/>
          <w:sz w:val="24"/>
          <w:szCs w:val="24"/>
          <w:lang w:eastAsia="en-GB"/>
        </w:rPr>
        <w:t>.</w:t>
      </w:r>
      <w:r w:rsidR="00DB176A">
        <w:rPr>
          <w:rFonts w:ascii="Helvetica" w:eastAsia="Times New Roman" w:hAnsi="Helvetica" w:cs="Times New Roman"/>
          <w:color w:val="333333"/>
          <w:sz w:val="24"/>
          <w:szCs w:val="24"/>
          <w:lang w:eastAsia="en-GB"/>
        </w:rPr>
        <w:t xml:space="preserve"> </w:t>
      </w:r>
      <m:oMath>
        <m:r>
          <w:rPr>
            <w:rFonts w:ascii="Cambria Math" w:eastAsia="Times New Roman" w:hAnsi="Cambria Math" w:cs="Times New Roman"/>
            <w:color w:val="333333"/>
            <w:sz w:val="24"/>
            <w:szCs w:val="24"/>
            <w:lang w:eastAsia="en-GB"/>
          </w:rPr>
          <m:t>I/</m:t>
        </m:r>
        <m:sSub>
          <m:sSubPr>
            <m:ctrlPr>
              <w:rPr>
                <w:rFonts w:ascii="Cambria Math" w:eastAsia="Times New Roman" w:hAnsi="Cambria Math" w:cs="Times New Roman"/>
                <w:i/>
                <w:color w:val="333333"/>
                <w:sz w:val="24"/>
                <w:szCs w:val="24"/>
                <w:lang w:eastAsia="en-GB"/>
              </w:rPr>
            </m:ctrlPr>
          </m:sSubPr>
          <m:e>
            <m:r>
              <w:rPr>
                <w:rFonts w:ascii="Cambria Math" w:eastAsia="Times New Roman" w:hAnsi="Cambria Math" w:cs="Times New Roman"/>
                <w:color w:val="333333"/>
                <w:sz w:val="24"/>
                <w:szCs w:val="24"/>
                <w:lang w:eastAsia="en-GB"/>
              </w:rPr>
              <m:t>I</m:t>
            </m:r>
          </m:e>
          <m:sub>
            <m:r>
              <w:rPr>
                <w:rFonts w:ascii="Cambria Math" w:eastAsia="Times New Roman" w:hAnsi="Cambria Math" w:cs="Times New Roman"/>
                <w:color w:val="333333"/>
                <w:sz w:val="24"/>
                <w:szCs w:val="24"/>
                <w:lang w:eastAsia="en-GB"/>
              </w:rPr>
              <m:t>0</m:t>
            </m:r>
          </m:sub>
        </m:sSub>
      </m:oMath>
      <w:r w:rsidR="00DB176A">
        <w:rPr>
          <w:rFonts w:ascii="Helvetica" w:eastAsia="Times New Roman" w:hAnsi="Helvetica" w:cs="Times New Roman"/>
          <w:color w:val="333333"/>
          <w:sz w:val="24"/>
          <w:szCs w:val="24"/>
          <w:lang w:eastAsia="en-GB"/>
        </w:rPr>
        <w:t xml:space="preserve"> is </w:t>
      </w:r>
      <w:r w:rsidR="00994CCB">
        <w:rPr>
          <w:rFonts w:ascii="Helvetica" w:eastAsia="Times New Roman" w:hAnsi="Helvetica" w:cs="Times New Roman"/>
          <w:color w:val="333333"/>
          <w:sz w:val="24"/>
          <w:szCs w:val="24"/>
          <w:lang w:eastAsia="en-GB"/>
        </w:rPr>
        <w:t>referred</w:t>
      </w:r>
      <w:r w:rsidR="00DB176A">
        <w:rPr>
          <w:rFonts w:ascii="Helvetica" w:eastAsia="Times New Roman" w:hAnsi="Helvetica" w:cs="Times New Roman"/>
          <w:color w:val="333333"/>
          <w:sz w:val="24"/>
          <w:szCs w:val="24"/>
          <w:lang w:eastAsia="en-GB"/>
        </w:rPr>
        <w:t xml:space="preserve"> to as reflectivity and is dimensionless and by definition</w:t>
      </w:r>
      <w:r w:rsidR="00994CCB">
        <w:rPr>
          <w:rFonts w:ascii="Helvetica" w:eastAsia="Times New Roman" w:hAnsi="Helvetica" w:cs="Times New Roman"/>
          <w:color w:val="333333"/>
          <w:sz w:val="24"/>
          <w:szCs w:val="24"/>
          <w:lang w:eastAsia="en-GB"/>
        </w:rPr>
        <w:t>. Total reflection, below the critical edge is</w:t>
      </w:r>
      <w:r w:rsidR="0035702C">
        <w:rPr>
          <w:rFonts w:ascii="Helvetica" w:eastAsia="Times New Roman" w:hAnsi="Helvetica" w:cs="Times New Roman"/>
          <w:color w:val="333333"/>
          <w:sz w:val="24"/>
          <w:szCs w:val="24"/>
          <w:lang w:eastAsia="en-GB"/>
        </w:rPr>
        <w:t xml:space="preserve"> then</w:t>
      </w:r>
      <w:r w:rsidR="00994CCB">
        <w:rPr>
          <w:rFonts w:ascii="Helvetica" w:eastAsia="Times New Roman" w:hAnsi="Helvetica" w:cs="Times New Roman"/>
          <w:color w:val="333333"/>
          <w:sz w:val="24"/>
          <w:szCs w:val="24"/>
          <w:lang w:eastAsia="en-GB"/>
        </w:rPr>
        <w:t xml:space="preserve"> by definition </w:t>
      </w:r>
      <m:oMath>
        <m:r>
          <w:rPr>
            <w:rFonts w:ascii="Cambria Math" w:eastAsia="Times New Roman" w:hAnsi="Cambria Math" w:cs="Times New Roman"/>
            <w:color w:val="333333"/>
            <w:sz w:val="24"/>
            <w:szCs w:val="24"/>
            <w:lang w:eastAsia="en-GB"/>
          </w:rPr>
          <m:t>I/</m:t>
        </m:r>
        <m:sSub>
          <m:sSubPr>
            <m:ctrlPr>
              <w:rPr>
                <w:rFonts w:ascii="Cambria Math" w:eastAsia="Times New Roman" w:hAnsi="Cambria Math" w:cs="Times New Roman"/>
                <w:i/>
                <w:color w:val="333333"/>
                <w:sz w:val="24"/>
                <w:szCs w:val="24"/>
                <w:lang w:eastAsia="en-GB"/>
              </w:rPr>
            </m:ctrlPr>
          </m:sSubPr>
          <m:e>
            <m:r>
              <w:rPr>
                <w:rFonts w:ascii="Cambria Math" w:eastAsia="Times New Roman" w:hAnsi="Cambria Math" w:cs="Times New Roman"/>
                <w:color w:val="333333"/>
                <w:sz w:val="24"/>
                <w:szCs w:val="24"/>
                <w:lang w:eastAsia="en-GB"/>
              </w:rPr>
              <m:t>I</m:t>
            </m:r>
          </m:e>
          <m:sub>
            <m:r>
              <w:rPr>
                <w:rFonts w:ascii="Cambria Math" w:eastAsia="Times New Roman" w:hAnsi="Cambria Math" w:cs="Times New Roman"/>
                <w:color w:val="333333"/>
                <w:sz w:val="24"/>
                <w:szCs w:val="24"/>
                <w:lang w:eastAsia="en-GB"/>
              </w:rPr>
              <m:t>0</m:t>
            </m:r>
          </m:sub>
        </m:sSub>
      </m:oMath>
      <w:r w:rsidR="0035702C" w:rsidDel="00346F0A">
        <w:rPr>
          <w:rFonts w:ascii="Helvetica" w:eastAsia="Times New Roman" w:hAnsi="Helvetica" w:cs="Times New Roman"/>
          <w:color w:val="333333"/>
          <w:sz w:val="24"/>
          <w:szCs w:val="24"/>
          <w:lang w:eastAsia="en-GB"/>
        </w:rPr>
        <w:t xml:space="preserve"> </w:t>
      </w:r>
      <w:r w:rsidR="0035702C">
        <w:rPr>
          <w:rFonts w:ascii="Helvetica" w:eastAsia="Times New Roman" w:hAnsi="Helvetica" w:cs="Times New Roman"/>
          <w:color w:val="333333"/>
          <w:sz w:val="24"/>
          <w:szCs w:val="24"/>
          <w:lang w:eastAsia="en-GB"/>
        </w:rPr>
        <w:t>=</w:t>
      </w:r>
      <w:r w:rsidR="00994CCB">
        <w:rPr>
          <w:rFonts w:ascii="Helvetica" w:eastAsia="Times New Roman" w:hAnsi="Helvetica" w:cs="Times New Roman"/>
          <w:color w:val="333333"/>
          <w:sz w:val="24"/>
          <w:szCs w:val="24"/>
          <w:lang w:eastAsia="en-GB"/>
        </w:rPr>
        <w:t xml:space="preserve">1. </w:t>
      </w:r>
    </w:p>
    <w:p w:rsidR="00346F0A" w:rsidRDefault="00310F22" w:rsidP="00310F22">
      <w:pPr>
        <w:spacing w:after="150" w:line="240" w:lineRule="auto"/>
        <w:rPr>
          <w:rFonts w:ascii="Helvetica" w:eastAsia="Times New Roman" w:hAnsi="Helvetica" w:cs="Times New Roman"/>
          <w:color w:val="333333"/>
          <w:sz w:val="24"/>
          <w:szCs w:val="24"/>
          <w:lang w:eastAsia="en-GB"/>
        </w:rPr>
      </w:pPr>
      <w:r w:rsidRPr="00310F22">
        <w:rPr>
          <w:rFonts w:ascii="Helvetica" w:eastAsia="Times New Roman" w:hAnsi="Helvetica" w:cs="Times New Roman"/>
          <w:color w:val="333333"/>
          <w:sz w:val="24"/>
          <w:szCs w:val="24"/>
          <w:lang w:eastAsia="en-GB"/>
        </w:rPr>
        <w:t>To achieve this, the input workspace in </w:t>
      </w:r>
      <w:r>
        <w:rPr>
          <w:rFonts w:ascii="Helvetica" w:eastAsia="Times New Roman" w:hAnsi="Helvetica" w:cs="Times New Roman"/>
          <w:noProof/>
          <w:color w:val="333333"/>
          <w:sz w:val="24"/>
          <w:szCs w:val="24"/>
          <w:lang w:eastAsia="en-GB"/>
        </w:rPr>
        <w:drawing>
          <wp:inline distT="0" distB="0" distL="0" distR="0" wp14:anchorId="4DB02BA8" wp14:editId="7A87B920">
            <wp:extent cx="394335" cy="110490"/>
            <wp:effectExtent l="0" t="0" r="5715" b="3810"/>
            <wp:docPr id="52" name="Picture 52" descr="TO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TOF"/>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94335" cy="110490"/>
                    </a:xfrm>
                    <a:prstGeom prst="rect">
                      <a:avLst/>
                    </a:prstGeom>
                    <a:noFill/>
                    <a:ln>
                      <a:noFill/>
                    </a:ln>
                  </pic:spPr>
                </pic:pic>
              </a:graphicData>
            </a:graphic>
          </wp:inline>
        </w:drawing>
      </w:r>
      <w:r w:rsidRPr="00310F22">
        <w:rPr>
          <w:rFonts w:ascii="Helvetica" w:eastAsia="Times New Roman" w:hAnsi="Helvetica" w:cs="Times New Roman"/>
          <w:color w:val="333333"/>
          <w:sz w:val="24"/>
          <w:szCs w:val="24"/>
          <w:lang w:eastAsia="en-GB"/>
        </w:rPr>
        <w:t> is first converted to wavelength, </w:t>
      </w:r>
      <w:r>
        <w:rPr>
          <w:rFonts w:ascii="Helvetica" w:eastAsia="Times New Roman" w:hAnsi="Helvetica" w:cs="Times New Roman"/>
          <w:noProof/>
          <w:color w:val="333333"/>
          <w:sz w:val="24"/>
          <w:szCs w:val="24"/>
          <w:lang w:eastAsia="en-GB"/>
        </w:rPr>
        <w:drawing>
          <wp:inline distT="0" distB="0" distL="0" distR="0" wp14:anchorId="43D5EC72" wp14:editId="00DCB9F1">
            <wp:extent cx="94615" cy="110490"/>
            <wp:effectExtent l="0" t="0" r="635" b="3810"/>
            <wp:docPr id="51" name="Picture 51" descr="\lamb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lambda"/>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94615" cy="110490"/>
                    </a:xfrm>
                    <a:prstGeom prst="rect">
                      <a:avLst/>
                    </a:prstGeom>
                    <a:noFill/>
                    <a:ln>
                      <a:noFill/>
                    </a:ln>
                  </pic:spPr>
                </pic:pic>
              </a:graphicData>
            </a:graphic>
          </wp:inline>
        </w:drawing>
      </w:r>
      <w:r w:rsidRPr="00310F22">
        <w:rPr>
          <w:rFonts w:ascii="Helvetica" w:eastAsia="Times New Roman" w:hAnsi="Helvetica" w:cs="Times New Roman"/>
          <w:color w:val="333333"/>
          <w:sz w:val="24"/>
          <w:szCs w:val="24"/>
          <w:lang w:eastAsia="en-GB"/>
        </w:rPr>
        <w:t>, and normalis</w:t>
      </w:r>
      <w:r w:rsidR="004F67CB">
        <w:rPr>
          <w:rFonts w:ascii="Helvetica" w:eastAsia="Times New Roman" w:hAnsi="Helvetica" w:cs="Times New Roman"/>
          <w:color w:val="333333"/>
          <w:sz w:val="24"/>
          <w:szCs w:val="24"/>
          <w:lang w:eastAsia="en-GB"/>
        </w:rPr>
        <w:t>ed</w:t>
      </w:r>
      <w:r w:rsidRPr="00310F22">
        <w:rPr>
          <w:rFonts w:ascii="Helvetica" w:eastAsia="Times New Roman" w:hAnsi="Helvetica" w:cs="Times New Roman"/>
          <w:color w:val="333333"/>
          <w:sz w:val="24"/>
          <w:szCs w:val="24"/>
          <w:lang w:eastAsia="en-GB"/>
        </w:rPr>
        <w:t xml:space="preserve"> by </w:t>
      </w:r>
      <w:r w:rsidR="00A477EF">
        <w:rPr>
          <w:rFonts w:ascii="Helvetica" w:eastAsia="Times New Roman" w:hAnsi="Helvetica" w:cs="Times New Roman"/>
          <w:color w:val="333333"/>
          <w:sz w:val="24"/>
          <w:szCs w:val="24"/>
          <w:lang w:eastAsia="en-GB"/>
        </w:rPr>
        <w:t xml:space="preserve">some combination of </w:t>
      </w:r>
      <w:r w:rsidRPr="00310F22">
        <w:rPr>
          <w:rFonts w:ascii="Helvetica" w:eastAsia="Times New Roman" w:hAnsi="Helvetica" w:cs="Times New Roman"/>
          <w:color w:val="333333"/>
          <w:sz w:val="24"/>
          <w:szCs w:val="24"/>
          <w:lang w:eastAsia="en-GB"/>
        </w:rPr>
        <w:t>monitor</w:t>
      </w:r>
      <w:r w:rsidR="00A477EF">
        <w:rPr>
          <w:rFonts w:ascii="Helvetica" w:eastAsia="Times New Roman" w:hAnsi="Helvetica" w:cs="Times New Roman"/>
          <w:color w:val="333333"/>
          <w:sz w:val="24"/>
          <w:szCs w:val="24"/>
          <w:lang w:eastAsia="en-GB"/>
        </w:rPr>
        <w:t xml:space="preserve">s and </w:t>
      </w:r>
      <w:r w:rsidRPr="00310F22">
        <w:rPr>
          <w:rFonts w:ascii="Helvetica" w:eastAsia="Times New Roman" w:hAnsi="Helvetica" w:cs="Times New Roman"/>
          <w:color w:val="333333"/>
          <w:sz w:val="24"/>
          <w:szCs w:val="24"/>
          <w:lang w:eastAsia="en-GB"/>
        </w:rPr>
        <w:t xml:space="preserve">direct </w:t>
      </w:r>
      <w:r w:rsidR="00346F0A" w:rsidRPr="00310F22">
        <w:rPr>
          <w:rFonts w:ascii="Helvetica" w:eastAsia="Times New Roman" w:hAnsi="Helvetica" w:cs="Times New Roman"/>
          <w:color w:val="333333"/>
          <w:sz w:val="24"/>
          <w:szCs w:val="24"/>
          <w:lang w:eastAsia="en-GB"/>
        </w:rPr>
        <w:t>beam transmission</w:t>
      </w:r>
      <w:r w:rsidRPr="00310F22">
        <w:rPr>
          <w:rFonts w:ascii="Helvetica" w:eastAsia="Times New Roman" w:hAnsi="Helvetica" w:cs="Times New Roman"/>
          <w:color w:val="333333"/>
          <w:sz w:val="24"/>
          <w:szCs w:val="24"/>
          <w:lang w:eastAsia="en-GB"/>
        </w:rPr>
        <w:t xml:space="preserve"> runs</w:t>
      </w:r>
      <w:r w:rsidR="00346F0A">
        <w:rPr>
          <w:rFonts w:ascii="Helvetica" w:eastAsia="Times New Roman" w:hAnsi="Helvetica" w:cs="Times New Roman"/>
          <w:color w:val="333333"/>
          <w:sz w:val="24"/>
          <w:szCs w:val="24"/>
          <w:lang w:eastAsia="en-GB"/>
        </w:rPr>
        <w:t>,</w:t>
      </w:r>
      <w:r w:rsidR="00A477EF">
        <w:rPr>
          <w:rFonts w:ascii="Helvetica" w:eastAsia="Times New Roman" w:hAnsi="Helvetica" w:cs="Times New Roman"/>
          <w:color w:val="333333"/>
          <w:sz w:val="24"/>
          <w:szCs w:val="24"/>
          <w:lang w:eastAsia="en-GB"/>
        </w:rPr>
        <w:t xml:space="preserve"> that have </w:t>
      </w:r>
      <w:r w:rsidR="00346F0A">
        <w:rPr>
          <w:rFonts w:ascii="Helvetica" w:eastAsia="Times New Roman" w:hAnsi="Helvetica" w:cs="Times New Roman"/>
          <w:color w:val="333333"/>
          <w:sz w:val="24"/>
          <w:szCs w:val="24"/>
          <w:lang w:eastAsia="en-GB"/>
        </w:rPr>
        <w:t xml:space="preserve">all </w:t>
      </w:r>
      <w:r w:rsidR="00A477EF">
        <w:rPr>
          <w:rFonts w:ascii="Helvetica" w:eastAsia="Times New Roman" w:hAnsi="Helvetica" w:cs="Times New Roman"/>
          <w:color w:val="333333"/>
          <w:sz w:val="24"/>
          <w:szCs w:val="24"/>
          <w:lang w:eastAsia="en-GB"/>
        </w:rPr>
        <w:t xml:space="preserve">also been converted to </w:t>
      </w:r>
      <w:r w:rsidR="00A477EF">
        <w:rPr>
          <w:rFonts w:ascii="Helvetica" w:eastAsia="Times New Roman" w:hAnsi="Helvetica" w:cs="Times New Roman"/>
          <w:noProof/>
          <w:color w:val="333333"/>
          <w:sz w:val="24"/>
          <w:szCs w:val="24"/>
          <w:lang w:eastAsia="en-GB"/>
        </w:rPr>
        <w:drawing>
          <wp:inline distT="0" distB="0" distL="0" distR="0" wp14:anchorId="3622907E" wp14:editId="670E0C36">
            <wp:extent cx="94615" cy="110490"/>
            <wp:effectExtent l="0" t="0" r="635" b="3810"/>
            <wp:docPr id="74" name="Picture 74" descr="\lamb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lambda"/>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94615" cy="110490"/>
                    </a:xfrm>
                    <a:prstGeom prst="rect">
                      <a:avLst/>
                    </a:prstGeom>
                    <a:noFill/>
                    <a:ln>
                      <a:noFill/>
                    </a:ln>
                  </pic:spPr>
                </pic:pic>
              </a:graphicData>
            </a:graphic>
          </wp:inline>
        </w:drawing>
      </w:r>
      <w:r w:rsidRPr="00310F22">
        <w:rPr>
          <w:rFonts w:ascii="Helvetica" w:eastAsia="Times New Roman" w:hAnsi="Helvetica" w:cs="Times New Roman"/>
          <w:color w:val="333333"/>
          <w:sz w:val="24"/>
          <w:szCs w:val="24"/>
          <w:lang w:eastAsia="en-GB"/>
        </w:rPr>
        <w:t xml:space="preserve"> </w:t>
      </w:r>
      <w:r w:rsidR="00BE6766">
        <w:rPr>
          <w:rFonts w:ascii="Helvetica" w:eastAsia="Times New Roman" w:hAnsi="Helvetica" w:cs="Times New Roman"/>
          <w:color w:val="333333"/>
          <w:sz w:val="24"/>
          <w:szCs w:val="24"/>
          <w:lang w:eastAsia="en-GB"/>
        </w:rPr>
        <w:t xml:space="preserve">It is critical that the detector and monitor workspaces all have the same binning </w:t>
      </w:r>
      <w:r w:rsidR="00346F0A">
        <w:rPr>
          <w:rFonts w:ascii="Helvetica" w:eastAsia="Times New Roman" w:hAnsi="Helvetica" w:cs="Times New Roman"/>
          <w:color w:val="333333"/>
          <w:sz w:val="24"/>
          <w:szCs w:val="24"/>
          <w:lang w:eastAsia="en-GB"/>
        </w:rPr>
        <w:t xml:space="preserve">regarding </w:t>
      </w:r>
      <w:r w:rsidR="00BE6766">
        <w:rPr>
          <w:rFonts w:ascii="Helvetica" w:eastAsia="Times New Roman" w:hAnsi="Helvetica" w:cs="Times New Roman"/>
          <w:color w:val="333333"/>
          <w:sz w:val="24"/>
          <w:szCs w:val="24"/>
          <w:lang w:eastAsia="en-GB"/>
        </w:rPr>
        <w:t xml:space="preserve">number of </w:t>
      </w:r>
      <w:r w:rsidR="00346F0A">
        <w:rPr>
          <w:rFonts w:ascii="Helvetica" w:eastAsia="Times New Roman" w:hAnsi="Helvetica" w:cs="Times New Roman"/>
          <w:color w:val="333333"/>
          <w:sz w:val="24"/>
          <w:szCs w:val="24"/>
          <w:lang w:eastAsia="en-GB"/>
        </w:rPr>
        <w:t xml:space="preserve">bins </w:t>
      </w:r>
      <w:r w:rsidR="00BE6766">
        <w:rPr>
          <w:rFonts w:ascii="Helvetica" w:eastAsia="Times New Roman" w:hAnsi="Helvetica" w:cs="Times New Roman"/>
          <w:color w:val="333333"/>
          <w:sz w:val="24"/>
          <w:szCs w:val="24"/>
          <w:lang w:eastAsia="en-GB"/>
        </w:rPr>
        <w:t xml:space="preserve">and </w:t>
      </w:r>
      <w:r w:rsidR="00346F0A">
        <w:rPr>
          <w:rFonts w:ascii="Helvetica" w:eastAsia="Times New Roman" w:hAnsi="Helvetica" w:cs="Times New Roman"/>
          <w:color w:val="333333"/>
          <w:sz w:val="24"/>
          <w:szCs w:val="24"/>
          <w:lang w:eastAsia="en-GB"/>
        </w:rPr>
        <w:t xml:space="preserve">bin </w:t>
      </w:r>
      <w:r w:rsidR="00BE6766">
        <w:rPr>
          <w:rFonts w:ascii="Helvetica" w:eastAsia="Times New Roman" w:hAnsi="Helvetica" w:cs="Times New Roman"/>
          <w:color w:val="333333"/>
          <w:sz w:val="24"/>
          <w:szCs w:val="24"/>
          <w:lang w:eastAsia="en-GB"/>
        </w:rPr>
        <w:t>size</w:t>
      </w:r>
      <w:r w:rsidR="00346F0A">
        <w:rPr>
          <w:rFonts w:ascii="Helvetica" w:eastAsia="Times New Roman" w:hAnsi="Helvetica" w:cs="Times New Roman"/>
          <w:color w:val="333333"/>
          <w:sz w:val="24"/>
          <w:szCs w:val="24"/>
          <w:lang w:eastAsia="en-GB"/>
        </w:rPr>
        <w:t xml:space="preserve"> in </w:t>
      </w:r>
      <w:r w:rsidR="00346F0A">
        <w:rPr>
          <w:rFonts w:ascii="Helvetica" w:eastAsia="Times New Roman" w:hAnsi="Helvetica" w:cs="Times New Roman"/>
          <w:noProof/>
          <w:color w:val="333333"/>
          <w:sz w:val="24"/>
          <w:szCs w:val="24"/>
          <w:lang w:eastAsia="en-GB"/>
        </w:rPr>
        <w:drawing>
          <wp:inline distT="0" distB="0" distL="0" distR="0" wp14:anchorId="353B33BF" wp14:editId="3B3CFA02">
            <wp:extent cx="94615" cy="110490"/>
            <wp:effectExtent l="0" t="0" r="635" b="3810"/>
            <wp:docPr id="75" name="Picture 75" descr="\lamb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lambda"/>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94615" cy="110490"/>
                    </a:xfrm>
                    <a:prstGeom prst="rect">
                      <a:avLst/>
                    </a:prstGeom>
                    <a:noFill/>
                    <a:ln>
                      <a:noFill/>
                    </a:ln>
                  </pic:spPr>
                </pic:pic>
              </a:graphicData>
            </a:graphic>
          </wp:inline>
        </w:drawing>
      </w:r>
      <w:r w:rsidR="00346F0A">
        <w:rPr>
          <w:rFonts w:ascii="Helvetica" w:eastAsia="Times New Roman" w:hAnsi="Helvetica" w:cs="Times New Roman"/>
          <w:color w:val="333333"/>
          <w:sz w:val="24"/>
          <w:szCs w:val="24"/>
          <w:lang w:eastAsia="en-GB"/>
        </w:rPr>
        <w:t>.</w:t>
      </w:r>
      <w:r w:rsidR="00BE6766" w:rsidRPr="00310F22">
        <w:rPr>
          <w:rFonts w:ascii="Helvetica" w:eastAsia="Times New Roman" w:hAnsi="Helvetica" w:cs="Times New Roman"/>
          <w:color w:val="333333"/>
          <w:sz w:val="24"/>
          <w:szCs w:val="24"/>
          <w:lang w:eastAsia="en-GB"/>
        </w:rPr>
        <w:t xml:space="preserve"> </w:t>
      </w:r>
    </w:p>
    <w:p w:rsidR="00346F0A" w:rsidRDefault="00346F0A" w:rsidP="00310F22">
      <w:pPr>
        <w:spacing w:after="150" w:line="240" w:lineRule="auto"/>
        <w:rPr>
          <w:rFonts w:ascii="Helvetica" w:eastAsia="Times New Roman" w:hAnsi="Helvetica" w:cs="Times New Roman"/>
          <w:color w:val="333333"/>
          <w:sz w:val="24"/>
          <w:szCs w:val="24"/>
          <w:lang w:eastAsia="en-GB"/>
        </w:rPr>
      </w:pPr>
    </w:p>
    <w:p w:rsidR="00310F22" w:rsidRPr="00310F22" w:rsidRDefault="00BE6766" w:rsidP="00310F22">
      <w:pPr>
        <w:spacing w:after="150" w:line="240" w:lineRule="auto"/>
        <w:rPr>
          <w:rFonts w:ascii="Helvetica" w:eastAsia="Times New Roman" w:hAnsi="Helvetica" w:cs="Times New Roman"/>
          <w:color w:val="333333"/>
          <w:sz w:val="24"/>
          <w:szCs w:val="24"/>
          <w:lang w:eastAsia="en-GB"/>
        </w:rPr>
      </w:pPr>
      <w:r w:rsidRPr="00310F22">
        <w:rPr>
          <w:rFonts w:ascii="Helvetica" w:eastAsia="Times New Roman" w:hAnsi="Helvetica" w:cs="Times New Roman"/>
          <w:color w:val="333333"/>
          <w:sz w:val="24"/>
          <w:szCs w:val="24"/>
          <w:lang w:eastAsia="en-GB"/>
        </w:rPr>
        <w:t>The</w:t>
      </w:r>
      <w:r w:rsidR="00310F22" w:rsidRPr="00310F22">
        <w:rPr>
          <w:rFonts w:ascii="Helvetica" w:eastAsia="Times New Roman" w:hAnsi="Helvetica" w:cs="Times New Roman"/>
          <w:color w:val="333333"/>
          <w:sz w:val="24"/>
          <w:szCs w:val="24"/>
          <w:lang w:eastAsia="en-GB"/>
        </w:rPr>
        <w:t xml:space="preserve"> workspace is summed over all detectors in the region of interest, using either constant-</w:t>
      </w:r>
      <w:r w:rsidR="00310F22">
        <w:rPr>
          <w:rFonts w:ascii="Helvetica" w:eastAsia="Times New Roman" w:hAnsi="Helvetica" w:cs="Times New Roman"/>
          <w:noProof/>
          <w:color w:val="333333"/>
          <w:sz w:val="24"/>
          <w:szCs w:val="24"/>
          <w:lang w:eastAsia="en-GB"/>
        </w:rPr>
        <w:drawing>
          <wp:inline distT="0" distB="0" distL="0" distR="0" wp14:anchorId="53D7E925" wp14:editId="1D180005">
            <wp:extent cx="94615" cy="110490"/>
            <wp:effectExtent l="0" t="0" r="635" b="3810"/>
            <wp:docPr id="50" name="Picture 50" descr="\lamb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lambda"/>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94615" cy="110490"/>
                    </a:xfrm>
                    <a:prstGeom prst="rect">
                      <a:avLst/>
                    </a:prstGeom>
                    <a:noFill/>
                    <a:ln>
                      <a:noFill/>
                    </a:ln>
                  </pic:spPr>
                </pic:pic>
              </a:graphicData>
            </a:graphic>
          </wp:inline>
        </w:drawing>
      </w:r>
      <w:r w:rsidR="00310F22" w:rsidRPr="00310F22">
        <w:rPr>
          <w:rFonts w:ascii="Helvetica" w:eastAsia="Times New Roman" w:hAnsi="Helvetica" w:cs="Times New Roman"/>
          <w:color w:val="333333"/>
          <w:sz w:val="24"/>
          <w:szCs w:val="24"/>
          <w:lang w:eastAsia="en-GB"/>
        </w:rPr>
        <w:t> or constant-</w:t>
      </w:r>
      <w:r w:rsidR="00310F22">
        <w:rPr>
          <w:rFonts w:ascii="Helvetica" w:eastAsia="Times New Roman" w:hAnsi="Helvetica" w:cs="Times New Roman"/>
          <w:noProof/>
          <w:color w:val="333333"/>
          <w:sz w:val="24"/>
          <w:szCs w:val="24"/>
          <w:lang w:eastAsia="en-GB"/>
        </w:rPr>
        <w:drawing>
          <wp:inline distT="0" distB="0" distL="0" distR="0" wp14:anchorId="3CC56F8C" wp14:editId="7D551C61">
            <wp:extent cx="141605" cy="157480"/>
            <wp:effectExtent l="0" t="0" r="0" b="0"/>
            <wp:docPr id="49" name="Picture 49" descr="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Q"/>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41605" cy="157480"/>
                    </a:xfrm>
                    <a:prstGeom prst="rect">
                      <a:avLst/>
                    </a:prstGeom>
                    <a:noFill/>
                    <a:ln>
                      <a:noFill/>
                    </a:ln>
                  </pic:spPr>
                </pic:pic>
              </a:graphicData>
            </a:graphic>
          </wp:inline>
        </w:drawing>
      </w:r>
      <w:r w:rsidR="00310F22" w:rsidRPr="00310F22">
        <w:rPr>
          <w:rFonts w:ascii="Helvetica" w:eastAsia="Times New Roman" w:hAnsi="Helvetica" w:cs="Times New Roman"/>
          <w:color w:val="333333"/>
          <w:sz w:val="24"/>
          <w:szCs w:val="24"/>
          <w:lang w:eastAsia="en-GB"/>
        </w:rPr>
        <w:t> binning. The result is a one-dimensional array of </w:t>
      </w:r>
      <w:r w:rsidR="00310F22">
        <w:rPr>
          <w:rFonts w:ascii="Helvetica" w:eastAsia="Times New Roman" w:hAnsi="Helvetica" w:cs="Times New Roman"/>
          <w:noProof/>
          <w:color w:val="333333"/>
          <w:sz w:val="24"/>
          <w:szCs w:val="24"/>
          <w:lang w:eastAsia="en-GB"/>
        </w:rPr>
        <w:drawing>
          <wp:inline distT="0" distB="0" distL="0" distR="0" wp14:anchorId="452EC33A" wp14:editId="2E046A01">
            <wp:extent cx="78740" cy="110490"/>
            <wp:effectExtent l="0" t="0" r="0" b="3810"/>
            <wp:docPr id="48" name="Picture 48" descr="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I"/>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78740" cy="110490"/>
                    </a:xfrm>
                    <a:prstGeom prst="rect">
                      <a:avLst/>
                    </a:prstGeom>
                    <a:noFill/>
                    <a:ln>
                      <a:noFill/>
                    </a:ln>
                  </pic:spPr>
                </pic:pic>
              </a:graphicData>
            </a:graphic>
          </wp:inline>
        </w:drawing>
      </w:r>
      <w:r w:rsidR="00310F22" w:rsidRPr="00310F22">
        <w:rPr>
          <w:rFonts w:ascii="Helvetica" w:eastAsia="Times New Roman" w:hAnsi="Helvetica" w:cs="Times New Roman"/>
          <w:color w:val="333333"/>
          <w:sz w:val="24"/>
          <w:szCs w:val="24"/>
          <w:lang w:eastAsia="en-GB"/>
        </w:rPr>
        <w:t> against </w:t>
      </w:r>
      <w:r w:rsidR="00310F22">
        <w:rPr>
          <w:rFonts w:ascii="Helvetica" w:eastAsia="Times New Roman" w:hAnsi="Helvetica" w:cs="Times New Roman"/>
          <w:noProof/>
          <w:color w:val="333333"/>
          <w:sz w:val="24"/>
          <w:szCs w:val="24"/>
          <w:lang w:eastAsia="en-GB"/>
        </w:rPr>
        <w:drawing>
          <wp:inline distT="0" distB="0" distL="0" distR="0" wp14:anchorId="7A636B59" wp14:editId="531A1E02">
            <wp:extent cx="94615" cy="110490"/>
            <wp:effectExtent l="0" t="0" r="635" b="3810"/>
            <wp:docPr id="47" name="Picture 47" descr="\lamb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lambda"/>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94615" cy="110490"/>
                    </a:xfrm>
                    <a:prstGeom prst="rect">
                      <a:avLst/>
                    </a:prstGeom>
                    <a:noFill/>
                    <a:ln>
                      <a:noFill/>
                    </a:ln>
                  </pic:spPr>
                </pic:pic>
              </a:graphicData>
            </a:graphic>
          </wp:inline>
        </w:drawing>
      </w:r>
      <w:r w:rsidR="00310F22" w:rsidRPr="00310F22">
        <w:rPr>
          <w:rFonts w:ascii="Helvetica" w:eastAsia="Times New Roman" w:hAnsi="Helvetica" w:cs="Times New Roman"/>
          <w:color w:val="333333"/>
          <w:sz w:val="24"/>
          <w:szCs w:val="24"/>
          <w:lang w:eastAsia="en-GB"/>
        </w:rPr>
        <w:t>. The summed workspace is converted to </w:t>
      </w:r>
      <w:r w:rsidR="00310F22">
        <w:rPr>
          <w:rFonts w:ascii="Helvetica" w:eastAsia="Times New Roman" w:hAnsi="Helvetica" w:cs="Times New Roman"/>
          <w:noProof/>
          <w:color w:val="333333"/>
          <w:sz w:val="24"/>
          <w:szCs w:val="24"/>
          <w:lang w:eastAsia="en-GB"/>
        </w:rPr>
        <w:drawing>
          <wp:inline distT="0" distB="0" distL="0" distR="0" wp14:anchorId="2BFE0320" wp14:editId="4ACAB8A4">
            <wp:extent cx="141605" cy="157480"/>
            <wp:effectExtent l="0" t="0" r="0" b="0"/>
            <wp:docPr id="46" name="Picture 46" descr="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Q"/>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41605" cy="157480"/>
                    </a:xfrm>
                    <a:prstGeom prst="rect">
                      <a:avLst/>
                    </a:prstGeom>
                    <a:noFill/>
                    <a:ln>
                      <a:noFill/>
                    </a:ln>
                  </pic:spPr>
                </pic:pic>
              </a:graphicData>
            </a:graphic>
          </wp:inline>
        </w:drawing>
      </w:r>
      <w:r w:rsidR="00310F22" w:rsidRPr="00310F22">
        <w:rPr>
          <w:rFonts w:ascii="Helvetica" w:eastAsia="Times New Roman" w:hAnsi="Helvetica" w:cs="Times New Roman"/>
          <w:color w:val="333333"/>
          <w:sz w:val="24"/>
          <w:szCs w:val="24"/>
          <w:lang w:eastAsia="en-GB"/>
        </w:rPr>
        <w:t> and rebinned to the required resolution, as determined</w:t>
      </w:r>
      <w:r w:rsidR="004F67CB">
        <w:rPr>
          <w:rFonts w:ascii="Helvetica" w:eastAsia="Times New Roman" w:hAnsi="Helvetica" w:cs="Times New Roman"/>
          <w:color w:val="333333"/>
          <w:sz w:val="24"/>
          <w:szCs w:val="24"/>
          <w:lang w:eastAsia="en-GB"/>
        </w:rPr>
        <w:t xml:space="preserve"> either</w:t>
      </w:r>
      <w:r w:rsidR="00310F22" w:rsidRPr="00310F22">
        <w:rPr>
          <w:rFonts w:ascii="Helvetica" w:eastAsia="Times New Roman" w:hAnsi="Helvetica" w:cs="Times New Roman"/>
          <w:color w:val="333333"/>
          <w:sz w:val="24"/>
          <w:szCs w:val="24"/>
          <w:lang w:eastAsia="en-GB"/>
        </w:rPr>
        <w:t xml:space="preserve"> by the slits </w:t>
      </w:r>
      <w:r w:rsidR="004F67CB">
        <w:rPr>
          <w:rFonts w:ascii="Helvetica" w:eastAsia="Times New Roman" w:hAnsi="Helvetica" w:cs="Times New Roman"/>
          <w:color w:val="333333"/>
          <w:sz w:val="24"/>
          <w:szCs w:val="24"/>
          <w:lang w:eastAsia="en-GB"/>
        </w:rPr>
        <w:t>or the user</w:t>
      </w:r>
      <w:proofErr w:type="gramStart"/>
      <w:r w:rsidR="004F67CB">
        <w:rPr>
          <w:rFonts w:ascii="Helvetica" w:eastAsia="Times New Roman" w:hAnsi="Helvetica" w:cs="Times New Roman"/>
          <w:color w:val="333333"/>
          <w:sz w:val="24"/>
          <w:szCs w:val="24"/>
          <w:lang w:eastAsia="en-GB"/>
        </w:rPr>
        <w:t xml:space="preserve">, </w:t>
      </w:r>
      <w:r w:rsidR="00310F22" w:rsidRPr="00310F22">
        <w:rPr>
          <w:rFonts w:ascii="Helvetica" w:eastAsia="Times New Roman" w:hAnsi="Helvetica" w:cs="Times New Roman"/>
          <w:color w:val="333333"/>
          <w:sz w:val="24"/>
          <w:szCs w:val="24"/>
          <w:lang w:eastAsia="en-GB"/>
        </w:rPr>
        <w:t xml:space="preserve"> the</w:t>
      </w:r>
      <w:proofErr w:type="gramEnd"/>
      <w:r w:rsidR="00310F22" w:rsidRPr="00310F22">
        <w:rPr>
          <w:rFonts w:ascii="Helvetica" w:eastAsia="Times New Roman" w:hAnsi="Helvetica" w:cs="Times New Roman"/>
          <w:color w:val="333333"/>
          <w:sz w:val="24"/>
          <w:szCs w:val="24"/>
          <w:lang w:eastAsia="en-GB"/>
        </w:rPr>
        <w:t> </w:t>
      </w:r>
      <w:hyperlink r:id="rId49" w:anchor="algm-nrcalculateslitresolution" w:history="1">
        <w:r w:rsidR="00310F22" w:rsidRPr="00310F22">
          <w:rPr>
            <w:rFonts w:ascii="Helvetica" w:eastAsia="Times New Roman" w:hAnsi="Helvetica" w:cs="Times New Roman"/>
            <w:color w:val="009933"/>
            <w:sz w:val="24"/>
            <w:szCs w:val="24"/>
            <w:u w:val="single"/>
            <w:lang w:eastAsia="en-GB"/>
          </w:rPr>
          <w:t>NRCalculateSlitResolution v1</w:t>
        </w:r>
      </w:hyperlink>
      <w:r w:rsidR="00310F22" w:rsidRPr="00310F22">
        <w:rPr>
          <w:rFonts w:ascii="Helvetica" w:eastAsia="Times New Roman" w:hAnsi="Helvetica" w:cs="Times New Roman"/>
          <w:color w:val="333333"/>
          <w:sz w:val="24"/>
          <w:szCs w:val="24"/>
          <w:lang w:eastAsia="en-GB"/>
        </w:rPr>
        <w:t> algorithm is used to calculate the slit resolution.</w:t>
      </w:r>
    </w:p>
    <w:p w:rsidR="00310F22" w:rsidRPr="00310F22" w:rsidRDefault="00310F22" w:rsidP="00310F22">
      <w:pPr>
        <w:spacing w:after="150" w:line="240" w:lineRule="auto"/>
        <w:rPr>
          <w:rFonts w:ascii="Helvetica" w:eastAsia="Times New Roman" w:hAnsi="Helvetica" w:cs="Times New Roman"/>
          <w:color w:val="333333"/>
          <w:sz w:val="24"/>
          <w:szCs w:val="24"/>
          <w:lang w:eastAsia="en-GB"/>
        </w:rPr>
      </w:pPr>
      <w:r w:rsidRPr="00310F22">
        <w:rPr>
          <w:rFonts w:ascii="Helvetica" w:eastAsia="Times New Roman" w:hAnsi="Helvetica" w:cs="Times New Roman"/>
          <w:color w:val="333333"/>
          <w:sz w:val="24"/>
          <w:szCs w:val="24"/>
          <w:lang w:eastAsia="en-GB"/>
        </w:rPr>
        <w:t>The resulting one-dimensional plot of </w:t>
      </w:r>
      <w:r>
        <w:rPr>
          <w:rFonts w:ascii="Helvetica" w:eastAsia="Times New Roman" w:hAnsi="Helvetica" w:cs="Times New Roman"/>
          <w:noProof/>
          <w:color w:val="333333"/>
          <w:sz w:val="24"/>
          <w:szCs w:val="24"/>
          <w:lang w:eastAsia="en-GB"/>
        </w:rPr>
        <w:drawing>
          <wp:inline distT="0" distB="0" distL="0" distR="0" wp14:anchorId="6B70D7FD" wp14:editId="631AE916">
            <wp:extent cx="78740" cy="110490"/>
            <wp:effectExtent l="0" t="0" r="0" b="3810"/>
            <wp:docPr id="45" name="Picture 45" descr="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I"/>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78740" cy="110490"/>
                    </a:xfrm>
                    <a:prstGeom prst="rect">
                      <a:avLst/>
                    </a:prstGeom>
                    <a:noFill/>
                    <a:ln>
                      <a:noFill/>
                    </a:ln>
                  </pic:spPr>
                </pic:pic>
              </a:graphicData>
            </a:graphic>
          </wp:inline>
        </w:drawing>
      </w:r>
      <w:r w:rsidRPr="00310F22">
        <w:rPr>
          <w:rFonts w:ascii="Helvetica" w:eastAsia="Times New Roman" w:hAnsi="Helvetica" w:cs="Times New Roman"/>
          <w:color w:val="333333"/>
          <w:sz w:val="24"/>
          <w:szCs w:val="24"/>
          <w:lang w:eastAsia="en-GB"/>
        </w:rPr>
        <w:t> against </w:t>
      </w:r>
      <w:r>
        <w:rPr>
          <w:rFonts w:ascii="Helvetica" w:eastAsia="Times New Roman" w:hAnsi="Helvetica" w:cs="Times New Roman"/>
          <w:noProof/>
          <w:color w:val="333333"/>
          <w:sz w:val="24"/>
          <w:szCs w:val="24"/>
          <w:lang w:eastAsia="en-GB"/>
        </w:rPr>
        <w:drawing>
          <wp:inline distT="0" distB="0" distL="0" distR="0" wp14:anchorId="1A6CEBA7" wp14:editId="5F992668">
            <wp:extent cx="141605" cy="157480"/>
            <wp:effectExtent l="0" t="0" r="0" b="0"/>
            <wp:docPr id="44" name="Picture 44" descr="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Q"/>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41605" cy="157480"/>
                    </a:xfrm>
                    <a:prstGeom prst="rect">
                      <a:avLst/>
                    </a:prstGeom>
                    <a:noFill/>
                    <a:ln>
                      <a:noFill/>
                    </a:ln>
                  </pic:spPr>
                </pic:pic>
              </a:graphicData>
            </a:graphic>
          </wp:inline>
        </w:drawing>
      </w:r>
      <w:r w:rsidRPr="00310F22">
        <w:rPr>
          <w:rFonts w:ascii="Helvetica" w:eastAsia="Times New Roman" w:hAnsi="Helvetica" w:cs="Times New Roman"/>
          <w:color w:val="333333"/>
          <w:sz w:val="24"/>
          <w:szCs w:val="24"/>
          <w:lang w:eastAsia="en-GB"/>
        </w:rPr>
        <w:t> is typically referred to as </w:t>
      </w:r>
      <w:r w:rsidRPr="00310F22">
        <w:rPr>
          <w:rFonts w:ascii="Consolas" w:eastAsia="Times New Roman" w:hAnsi="Consolas" w:cs="Consolas"/>
          <w:color w:val="C7254E"/>
          <w:shd w:val="clear" w:color="auto" w:fill="F9F2F4"/>
          <w:lang w:eastAsia="en-GB"/>
        </w:rPr>
        <w:t>IvsQ</w:t>
      </w:r>
      <w:r w:rsidRPr="00310F22">
        <w:rPr>
          <w:rFonts w:ascii="Helvetica" w:eastAsia="Times New Roman" w:hAnsi="Helvetica" w:cs="Times New Roman"/>
          <w:color w:val="333333"/>
          <w:sz w:val="24"/>
          <w:szCs w:val="24"/>
          <w:lang w:eastAsia="en-GB"/>
        </w:rPr>
        <w:t>. </w:t>
      </w:r>
      <w:hyperlink r:id="rId50" w:anchor="algm-reflectometryreductiononeauto" w:history="1">
        <w:r w:rsidRPr="00310F22">
          <w:rPr>
            <w:rFonts w:ascii="Helvetica" w:eastAsia="Times New Roman" w:hAnsi="Helvetica" w:cs="Times New Roman"/>
            <w:color w:val="009933"/>
            <w:sz w:val="24"/>
            <w:szCs w:val="24"/>
            <w:u w:val="single"/>
            <w:lang w:eastAsia="en-GB"/>
          </w:rPr>
          <w:t>ReflectometryReductionOneAuto v2</w:t>
        </w:r>
      </w:hyperlink>
      <w:r w:rsidRPr="00310F22">
        <w:rPr>
          <w:rFonts w:ascii="Helvetica" w:eastAsia="Times New Roman" w:hAnsi="Helvetica" w:cs="Times New Roman"/>
          <w:color w:val="333333"/>
          <w:sz w:val="24"/>
          <w:szCs w:val="24"/>
          <w:lang w:eastAsia="en-GB"/>
        </w:rPr>
        <w:t> also outputs the unbinned workspace in </w:t>
      </w:r>
      <w:r>
        <w:rPr>
          <w:rFonts w:ascii="Helvetica" w:eastAsia="Times New Roman" w:hAnsi="Helvetica" w:cs="Times New Roman"/>
          <w:noProof/>
          <w:color w:val="333333"/>
          <w:sz w:val="24"/>
          <w:szCs w:val="24"/>
          <w:lang w:eastAsia="en-GB"/>
        </w:rPr>
        <w:drawing>
          <wp:inline distT="0" distB="0" distL="0" distR="0" wp14:anchorId="11633B3A" wp14:editId="26E3D293">
            <wp:extent cx="141605" cy="157480"/>
            <wp:effectExtent l="0" t="0" r="0" b="0"/>
            <wp:docPr id="43" name="Picture 43" descr="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Q"/>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41605" cy="157480"/>
                    </a:xfrm>
                    <a:prstGeom prst="rect">
                      <a:avLst/>
                    </a:prstGeom>
                    <a:noFill/>
                    <a:ln>
                      <a:noFill/>
                    </a:ln>
                  </pic:spPr>
                </pic:pic>
              </a:graphicData>
            </a:graphic>
          </wp:inline>
        </w:drawing>
      </w:r>
      <w:r w:rsidRPr="00310F22">
        <w:rPr>
          <w:rFonts w:ascii="Helvetica" w:eastAsia="Times New Roman" w:hAnsi="Helvetica" w:cs="Times New Roman"/>
          <w:color w:val="333333"/>
          <w:sz w:val="24"/>
          <w:szCs w:val="24"/>
          <w:lang w:eastAsia="en-GB"/>
        </w:rPr>
        <w:t>, as well as the summed workspace in </w:t>
      </w:r>
      <w:r>
        <w:rPr>
          <w:rFonts w:ascii="Helvetica" w:eastAsia="Times New Roman" w:hAnsi="Helvetica" w:cs="Times New Roman"/>
          <w:noProof/>
          <w:color w:val="333333"/>
          <w:sz w:val="24"/>
          <w:szCs w:val="24"/>
          <w:lang w:eastAsia="en-GB"/>
        </w:rPr>
        <w:drawing>
          <wp:inline distT="0" distB="0" distL="0" distR="0" wp14:anchorId="0D121537" wp14:editId="09C4A139">
            <wp:extent cx="94615" cy="110490"/>
            <wp:effectExtent l="0" t="0" r="635" b="3810"/>
            <wp:docPr id="42" name="Picture 42" descr="\lamb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lambda"/>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94615" cy="110490"/>
                    </a:xfrm>
                    <a:prstGeom prst="rect">
                      <a:avLst/>
                    </a:prstGeom>
                    <a:noFill/>
                    <a:ln>
                      <a:noFill/>
                    </a:ln>
                  </pic:spPr>
                </pic:pic>
              </a:graphicData>
            </a:graphic>
          </wp:inline>
        </w:drawing>
      </w:r>
      <w:r w:rsidRPr="00310F22">
        <w:rPr>
          <w:rFonts w:ascii="Helvetica" w:eastAsia="Times New Roman" w:hAnsi="Helvetica" w:cs="Times New Roman"/>
          <w:color w:val="333333"/>
          <w:sz w:val="24"/>
          <w:szCs w:val="24"/>
          <w:lang w:eastAsia="en-GB"/>
        </w:rPr>
        <w:t>, and these are typically referred to as </w:t>
      </w:r>
      <w:r w:rsidRPr="00310F22">
        <w:rPr>
          <w:rFonts w:ascii="Consolas" w:eastAsia="Times New Roman" w:hAnsi="Consolas" w:cs="Consolas"/>
          <w:color w:val="C7254E"/>
          <w:shd w:val="clear" w:color="auto" w:fill="F9F2F4"/>
          <w:lang w:eastAsia="en-GB"/>
        </w:rPr>
        <w:t>IvsQ_unbinned</w:t>
      </w:r>
      <w:r w:rsidRPr="00310F22">
        <w:rPr>
          <w:rFonts w:ascii="Helvetica" w:eastAsia="Times New Roman" w:hAnsi="Helvetica" w:cs="Times New Roman"/>
          <w:color w:val="333333"/>
          <w:sz w:val="24"/>
          <w:szCs w:val="24"/>
          <w:lang w:eastAsia="en-GB"/>
        </w:rPr>
        <w:t> and </w:t>
      </w:r>
      <w:r w:rsidRPr="00310F22">
        <w:rPr>
          <w:rFonts w:ascii="Consolas" w:eastAsia="Times New Roman" w:hAnsi="Consolas" w:cs="Consolas"/>
          <w:color w:val="C7254E"/>
          <w:shd w:val="clear" w:color="auto" w:fill="F9F2F4"/>
          <w:lang w:eastAsia="en-GB"/>
        </w:rPr>
        <w:t>IvsLam</w:t>
      </w:r>
      <w:r w:rsidRPr="00310F22">
        <w:rPr>
          <w:rFonts w:ascii="Helvetica" w:eastAsia="Times New Roman" w:hAnsi="Helvetica" w:cs="Times New Roman"/>
          <w:color w:val="333333"/>
          <w:sz w:val="24"/>
          <w:szCs w:val="24"/>
          <w:lang w:eastAsia="en-GB"/>
        </w:rPr>
        <w:t> respectively.</w:t>
      </w:r>
    </w:p>
    <w:p w:rsidR="00310F22" w:rsidRPr="00310F22" w:rsidRDefault="00451AF7" w:rsidP="00310F22">
      <w:pPr>
        <w:spacing w:after="150" w:line="240" w:lineRule="auto"/>
        <w:rPr>
          <w:rFonts w:ascii="Helvetica" w:eastAsia="Times New Roman" w:hAnsi="Helvetica" w:cs="Times New Roman"/>
          <w:color w:val="333333"/>
          <w:sz w:val="24"/>
          <w:szCs w:val="24"/>
          <w:lang w:eastAsia="en-GB"/>
        </w:rPr>
      </w:pPr>
      <w:r>
        <w:rPr>
          <w:rFonts w:ascii="Helvetica" w:eastAsia="Times New Roman" w:hAnsi="Helvetica" w:cs="Times New Roman"/>
          <w:color w:val="333333"/>
          <w:sz w:val="24"/>
          <w:szCs w:val="24"/>
          <w:lang w:eastAsia="en-GB"/>
        </w:rPr>
        <w:t xml:space="preserve">A standard measurement will involve </w:t>
      </w:r>
      <w:r w:rsidR="00310F22" w:rsidRPr="00310F22">
        <w:rPr>
          <w:rFonts w:ascii="Helvetica" w:eastAsia="Times New Roman" w:hAnsi="Helvetica" w:cs="Times New Roman"/>
          <w:color w:val="333333"/>
          <w:sz w:val="24"/>
          <w:szCs w:val="24"/>
          <w:lang w:eastAsia="en-GB"/>
        </w:rPr>
        <w:t xml:space="preserve">sample under certain conditions (temperature, magnetic field, </w:t>
      </w:r>
      <w:proofErr w:type="spellStart"/>
      <w:r w:rsidR="00310F22" w:rsidRPr="00310F22">
        <w:rPr>
          <w:rFonts w:ascii="Helvetica" w:eastAsia="Times New Roman" w:hAnsi="Helvetica" w:cs="Times New Roman"/>
          <w:color w:val="333333"/>
          <w:sz w:val="24"/>
          <w:szCs w:val="24"/>
          <w:lang w:eastAsia="en-GB"/>
        </w:rPr>
        <w:t>etc</w:t>
      </w:r>
      <w:proofErr w:type="spellEnd"/>
      <w:r w:rsidR="00310F22" w:rsidRPr="00310F22">
        <w:rPr>
          <w:rFonts w:ascii="Helvetica" w:eastAsia="Times New Roman" w:hAnsi="Helvetica" w:cs="Times New Roman"/>
          <w:color w:val="333333"/>
          <w:sz w:val="24"/>
          <w:szCs w:val="24"/>
          <w:lang w:eastAsia="en-GB"/>
        </w:rPr>
        <w:t xml:space="preserve">) </w:t>
      </w:r>
      <w:r>
        <w:rPr>
          <w:rFonts w:ascii="Helvetica" w:eastAsia="Times New Roman" w:hAnsi="Helvetica" w:cs="Times New Roman"/>
          <w:color w:val="333333"/>
          <w:sz w:val="24"/>
          <w:szCs w:val="24"/>
          <w:lang w:eastAsia="en-GB"/>
        </w:rPr>
        <w:t>being</w:t>
      </w:r>
      <w:r w:rsidR="00310F22" w:rsidRPr="00310F22">
        <w:rPr>
          <w:rFonts w:ascii="Helvetica" w:eastAsia="Times New Roman" w:hAnsi="Helvetica" w:cs="Times New Roman"/>
          <w:color w:val="333333"/>
          <w:sz w:val="24"/>
          <w:szCs w:val="24"/>
          <w:lang w:eastAsia="en-GB"/>
        </w:rPr>
        <w:t xml:space="preserve"> measured at two or three different incident angles</w:t>
      </w:r>
      <w:proofErr w:type="gramStart"/>
      <w:r w:rsidR="00310F22" w:rsidRPr="00310F22">
        <w:rPr>
          <w:rFonts w:ascii="Helvetica" w:eastAsia="Times New Roman" w:hAnsi="Helvetica" w:cs="Times New Roman"/>
          <w:color w:val="333333"/>
          <w:sz w:val="24"/>
          <w:szCs w:val="24"/>
          <w:lang w:eastAsia="en-GB"/>
        </w:rPr>
        <w:t>, </w:t>
      </w:r>
      <w:proofErr w:type="gramEnd"/>
      <w:r w:rsidR="00310F22">
        <w:rPr>
          <w:rFonts w:ascii="Helvetica" w:eastAsia="Times New Roman" w:hAnsi="Helvetica" w:cs="Times New Roman"/>
          <w:noProof/>
          <w:color w:val="333333"/>
          <w:sz w:val="24"/>
          <w:szCs w:val="24"/>
          <w:lang w:eastAsia="en-GB"/>
        </w:rPr>
        <w:drawing>
          <wp:inline distT="0" distB="0" distL="0" distR="0" wp14:anchorId="537E691D" wp14:editId="33935C9F">
            <wp:extent cx="110490" cy="141605"/>
            <wp:effectExtent l="0" t="0" r="3810" b="0"/>
            <wp:docPr id="39" name="Picture 39" descr="\theta_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theta_i"/>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10490" cy="141605"/>
                    </a:xfrm>
                    <a:prstGeom prst="rect">
                      <a:avLst/>
                    </a:prstGeom>
                    <a:noFill/>
                    <a:ln>
                      <a:noFill/>
                    </a:ln>
                  </pic:spPr>
                </pic:pic>
              </a:graphicData>
            </a:graphic>
          </wp:inline>
        </w:drawing>
      </w:r>
      <w:r w:rsidR="00310F22" w:rsidRPr="00310F22">
        <w:rPr>
          <w:rFonts w:ascii="Helvetica" w:eastAsia="Times New Roman" w:hAnsi="Helvetica" w:cs="Times New Roman"/>
          <w:color w:val="333333"/>
          <w:sz w:val="24"/>
          <w:szCs w:val="24"/>
          <w:lang w:eastAsia="en-GB"/>
        </w:rPr>
        <w:t>. This means that we typically end up with two or three </w:t>
      </w:r>
      <w:r w:rsidR="00310F22">
        <w:rPr>
          <w:rFonts w:ascii="Helvetica" w:eastAsia="Times New Roman" w:hAnsi="Helvetica" w:cs="Times New Roman"/>
          <w:noProof/>
          <w:color w:val="333333"/>
          <w:sz w:val="24"/>
          <w:szCs w:val="24"/>
          <w:lang w:eastAsia="en-GB"/>
        </w:rPr>
        <w:drawing>
          <wp:inline distT="0" distB="0" distL="0" distR="0" wp14:anchorId="3755067F" wp14:editId="53E6FB98">
            <wp:extent cx="394335" cy="110490"/>
            <wp:effectExtent l="0" t="0" r="5715" b="3810"/>
            <wp:docPr id="38" name="Picture 38" descr="TO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TOF"/>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94335" cy="110490"/>
                    </a:xfrm>
                    <a:prstGeom prst="rect">
                      <a:avLst/>
                    </a:prstGeom>
                    <a:noFill/>
                    <a:ln>
                      <a:noFill/>
                    </a:ln>
                  </pic:spPr>
                </pic:pic>
              </a:graphicData>
            </a:graphic>
          </wp:inline>
        </w:drawing>
      </w:r>
      <w:r w:rsidR="00310F22" w:rsidRPr="00310F22">
        <w:rPr>
          <w:rFonts w:ascii="Helvetica" w:eastAsia="Times New Roman" w:hAnsi="Helvetica" w:cs="Times New Roman"/>
          <w:color w:val="333333"/>
          <w:sz w:val="24"/>
          <w:szCs w:val="24"/>
          <w:lang w:eastAsia="en-GB"/>
        </w:rPr>
        <w:t> workspaces that are combined (</w:t>
      </w:r>
      <w:r w:rsidR="00310F22" w:rsidRPr="00310F22">
        <w:rPr>
          <w:rFonts w:ascii="Helvetica" w:eastAsia="Times New Roman" w:hAnsi="Helvetica" w:cs="Times New Roman"/>
          <w:i/>
          <w:iCs/>
          <w:color w:val="333333"/>
          <w:sz w:val="24"/>
          <w:szCs w:val="24"/>
          <w:lang w:eastAsia="en-GB"/>
        </w:rPr>
        <w:t>stitched</w:t>
      </w:r>
      <w:r w:rsidR="00310F22" w:rsidRPr="00310F22">
        <w:rPr>
          <w:rFonts w:ascii="Helvetica" w:eastAsia="Times New Roman" w:hAnsi="Helvetica" w:cs="Times New Roman"/>
          <w:color w:val="333333"/>
          <w:sz w:val="24"/>
          <w:szCs w:val="24"/>
          <w:lang w:eastAsia="en-GB"/>
        </w:rPr>
        <w:t>)</w:t>
      </w:r>
      <w:r w:rsidR="004F67CB">
        <w:rPr>
          <w:rFonts w:ascii="Helvetica" w:eastAsia="Times New Roman" w:hAnsi="Helvetica" w:cs="Times New Roman"/>
          <w:color w:val="333333"/>
          <w:sz w:val="24"/>
          <w:szCs w:val="24"/>
          <w:lang w:eastAsia="en-GB"/>
        </w:rPr>
        <w:t xml:space="preserve"> and processed</w:t>
      </w:r>
      <w:r w:rsidR="00310F22" w:rsidRPr="00310F22">
        <w:rPr>
          <w:rFonts w:ascii="Helvetica" w:eastAsia="Times New Roman" w:hAnsi="Helvetica" w:cs="Times New Roman"/>
          <w:color w:val="333333"/>
          <w:sz w:val="24"/>
          <w:szCs w:val="24"/>
          <w:lang w:eastAsia="en-GB"/>
        </w:rPr>
        <w:t xml:space="preserve"> to give a </w:t>
      </w:r>
      <w:r w:rsidR="004F67CB">
        <w:rPr>
          <w:rFonts w:ascii="Helvetica" w:eastAsia="Times New Roman" w:hAnsi="Helvetica" w:cs="Times New Roman"/>
          <w:color w:val="333333"/>
          <w:sz w:val="24"/>
          <w:szCs w:val="24"/>
          <w:lang w:eastAsia="en-GB"/>
        </w:rPr>
        <w:t>single</w:t>
      </w:r>
      <w:r w:rsidR="004F67CB" w:rsidRPr="00310F22">
        <w:rPr>
          <w:rFonts w:ascii="Helvetica" w:eastAsia="Times New Roman" w:hAnsi="Helvetica" w:cs="Times New Roman"/>
          <w:color w:val="333333"/>
          <w:sz w:val="24"/>
          <w:szCs w:val="24"/>
          <w:lang w:eastAsia="en-GB"/>
        </w:rPr>
        <w:t xml:space="preserve"> </w:t>
      </w:r>
      <w:r w:rsidR="00310F22" w:rsidRPr="00310F22">
        <w:rPr>
          <w:rFonts w:ascii="Helvetica" w:eastAsia="Times New Roman" w:hAnsi="Helvetica" w:cs="Times New Roman"/>
          <w:color w:val="333333"/>
          <w:sz w:val="24"/>
          <w:szCs w:val="24"/>
          <w:lang w:eastAsia="en-GB"/>
        </w:rPr>
        <w:t xml:space="preserve">plot covering a </w:t>
      </w:r>
      <w:r w:rsidR="004F67CB">
        <w:rPr>
          <w:rFonts w:ascii="Helvetica" w:eastAsia="Times New Roman" w:hAnsi="Helvetica" w:cs="Times New Roman"/>
          <w:color w:val="333333"/>
          <w:sz w:val="24"/>
          <w:szCs w:val="24"/>
          <w:lang w:eastAsia="en-GB"/>
        </w:rPr>
        <w:t>larger</w:t>
      </w:r>
      <w:r w:rsidR="004F67CB" w:rsidRPr="00310F22">
        <w:rPr>
          <w:rFonts w:ascii="Helvetica" w:eastAsia="Times New Roman" w:hAnsi="Helvetica" w:cs="Times New Roman"/>
          <w:color w:val="333333"/>
          <w:sz w:val="24"/>
          <w:szCs w:val="24"/>
          <w:lang w:eastAsia="en-GB"/>
        </w:rPr>
        <w:t xml:space="preserve"> </w:t>
      </w:r>
      <w:r w:rsidR="00310F22" w:rsidRPr="00310F22">
        <w:rPr>
          <w:rFonts w:ascii="Helvetica" w:eastAsia="Times New Roman" w:hAnsi="Helvetica" w:cs="Times New Roman"/>
          <w:color w:val="333333"/>
          <w:sz w:val="24"/>
          <w:szCs w:val="24"/>
          <w:lang w:eastAsia="en-GB"/>
        </w:rPr>
        <w:t xml:space="preserve">range </w:t>
      </w:r>
      <w:proofErr w:type="gramStart"/>
      <w:r w:rsidR="004F67CB">
        <w:rPr>
          <w:rFonts w:ascii="Helvetica" w:eastAsia="Times New Roman" w:hAnsi="Helvetica" w:cs="Times New Roman"/>
          <w:color w:val="333333"/>
          <w:sz w:val="24"/>
          <w:szCs w:val="24"/>
          <w:lang w:eastAsia="en-GB"/>
        </w:rPr>
        <w:t>of</w:t>
      </w:r>
      <w:r w:rsidR="008245BB">
        <w:rPr>
          <w:rFonts w:ascii="Helvetica" w:eastAsia="Times New Roman" w:hAnsi="Helvetica" w:cs="Times New Roman"/>
          <w:color w:val="333333"/>
          <w:sz w:val="24"/>
          <w:szCs w:val="24"/>
          <w:lang w:eastAsia="en-GB"/>
        </w:rPr>
        <w:t xml:space="preserve"> </w:t>
      </w:r>
      <w:r w:rsidR="004F67CB" w:rsidRPr="00310F22">
        <w:rPr>
          <w:rFonts w:ascii="Helvetica" w:eastAsia="Times New Roman" w:hAnsi="Helvetica" w:cs="Times New Roman"/>
          <w:color w:val="333333"/>
          <w:sz w:val="24"/>
          <w:szCs w:val="24"/>
          <w:lang w:eastAsia="en-GB"/>
        </w:rPr>
        <w:t> </w:t>
      </w:r>
      <w:proofErr w:type="gramEnd"/>
      <w:r w:rsidR="00310F22">
        <w:rPr>
          <w:rFonts w:ascii="Helvetica" w:eastAsia="Times New Roman" w:hAnsi="Helvetica" w:cs="Times New Roman"/>
          <w:noProof/>
          <w:color w:val="333333"/>
          <w:sz w:val="24"/>
          <w:szCs w:val="24"/>
          <w:lang w:eastAsia="en-GB"/>
        </w:rPr>
        <w:drawing>
          <wp:inline distT="0" distB="0" distL="0" distR="0" wp14:anchorId="6179AA2F" wp14:editId="1382C364">
            <wp:extent cx="141605" cy="157480"/>
            <wp:effectExtent l="0" t="0" r="0" b="0"/>
            <wp:docPr id="37" name="Picture 37" descr="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Q"/>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41605" cy="157480"/>
                    </a:xfrm>
                    <a:prstGeom prst="rect">
                      <a:avLst/>
                    </a:prstGeom>
                    <a:noFill/>
                    <a:ln>
                      <a:noFill/>
                    </a:ln>
                  </pic:spPr>
                </pic:pic>
              </a:graphicData>
            </a:graphic>
          </wp:inline>
        </w:drawing>
      </w:r>
      <w:r w:rsidR="00310F22" w:rsidRPr="00310F22">
        <w:rPr>
          <w:rFonts w:ascii="Helvetica" w:eastAsia="Times New Roman" w:hAnsi="Helvetica" w:cs="Times New Roman"/>
          <w:color w:val="333333"/>
          <w:sz w:val="24"/>
          <w:szCs w:val="24"/>
          <w:lang w:eastAsia="en-GB"/>
        </w:rPr>
        <w:t>.</w:t>
      </w:r>
      <w:r w:rsidR="00B530DF">
        <w:rPr>
          <w:rFonts w:ascii="Helvetica" w:eastAsia="Times New Roman" w:hAnsi="Helvetica" w:cs="Times New Roman"/>
          <w:color w:val="333333"/>
          <w:sz w:val="24"/>
          <w:szCs w:val="24"/>
          <w:lang w:eastAsia="en-GB"/>
        </w:rPr>
        <w:t xml:space="preserve"> The stitching is achieved using the </w:t>
      </w:r>
      <w:hyperlink r:id="rId51" w:history="1">
        <w:r w:rsidR="00B530DF" w:rsidRPr="001D0943">
          <w:rPr>
            <w:rStyle w:val="Hyperlink"/>
            <w:rFonts w:ascii="Helvetica" w:eastAsia="Times New Roman" w:hAnsi="Helvetica" w:cs="Times New Roman"/>
            <w:sz w:val="24"/>
            <w:szCs w:val="24"/>
            <w:lang w:eastAsia="en-GB"/>
          </w:rPr>
          <w:t>Stitch1D v3</w:t>
        </w:r>
      </w:hyperlink>
      <w:r w:rsidR="00B530DF">
        <w:rPr>
          <w:rFonts w:ascii="Helvetica" w:eastAsia="Times New Roman" w:hAnsi="Helvetica" w:cs="Times New Roman"/>
          <w:color w:val="333333"/>
          <w:sz w:val="24"/>
          <w:szCs w:val="24"/>
          <w:lang w:eastAsia="en-GB"/>
        </w:rPr>
        <w:t xml:space="preserve"> and </w:t>
      </w:r>
      <w:hyperlink r:id="rId52" w:history="1">
        <w:r w:rsidR="00B530DF" w:rsidRPr="001D0943">
          <w:rPr>
            <w:rStyle w:val="Hyperlink"/>
            <w:rFonts w:ascii="Helvetica" w:eastAsia="Times New Roman" w:hAnsi="Helvetica" w:cs="Times New Roman"/>
            <w:sz w:val="24"/>
            <w:szCs w:val="24"/>
            <w:lang w:eastAsia="en-GB"/>
          </w:rPr>
          <w:t>Stitch1DMany v1</w:t>
        </w:r>
      </w:hyperlink>
      <w:r w:rsidR="00B530DF">
        <w:rPr>
          <w:rFonts w:ascii="Helvetica" w:eastAsia="Times New Roman" w:hAnsi="Helvetica" w:cs="Times New Roman"/>
          <w:color w:val="333333"/>
          <w:sz w:val="24"/>
          <w:szCs w:val="24"/>
          <w:lang w:eastAsia="en-GB"/>
        </w:rPr>
        <w:t xml:space="preserve"> algorithms.</w:t>
      </w:r>
    </w:p>
    <w:p w:rsidR="00310F22" w:rsidRPr="00310F22" w:rsidRDefault="00310F22" w:rsidP="00310F22">
      <w:pPr>
        <w:spacing w:after="150" w:line="240" w:lineRule="auto"/>
        <w:rPr>
          <w:rFonts w:ascii="Helvetica" w:eastAsia="Times New Roman" w:hAnsi="Helvetica" w:cs="Times New Roman"/>
          <w:color w:val="333333"/>
          <w:sz w:val="24"/>
          <w:szCs w:val="24"/>
          <w:lang w:eastAsia="en-GB"/>
        </w:rPr>
      </w:pPr>
      <w:r w:rsidRPr="00310F22">
        <w:rPr>
          <w:rFonts w:ascii="Helvetica" w:eastAsia="Times New Roman" w:hAnsi="Helvetica" w:cs="Times New Roman"/>
          <w:color w:val="333333"/>
          <w:sz w:val="24"/>
          <w:szCs w:val="24"/>
          <w:lang w:eastAsia="en-GB"/>
        </w:rPr>
        <w:t>The actual reduction is relatively simple and produces a simple one dimensional plot which can be saved as an ASCII file. However, there can be many files to deal with and we need to make sure that we process the correct runs together and with the correct parameters, transmission runs etc.</w:t>
      </w:r>
    </w:p>
    <w:p w:rsidR="00310F22" w:rsidRPr="00310F22" w:rsidRDefault="0011167A" w:rsidP="00310F22">
      <w:pPr>
        <w:spacing w:before="150" w:after="150" w:line="240" w:lineRule="auto"/>
        <w:outlineLvl w:val="3"/>
        <w:rPr>
          <w:rFonts w:ascii="inherit" w:eastAsia="Times New Roman" w:hAnsi="inherit" w:cs="Times New Roman"/>
          <w:color w:val="333333"/>
          <w:sz w:val="27"/>
          <w:szCs w:val="27"/>
          <w:lang w:eastAsia="en-GB"/>
        </w:rPr>
      </w:pPr>
      <w:hyperlink r:id="rId53" w:anchor="id12" w:history="1">
        <w:r w:rsidR="00310F22" w:rsidRPr="00310F22">
          <w:rPr>
            <w:rFonts w:ascii="inherit" w:eastAsia="Times New Roman" w:hAnsi="inherit" w:cs="Times New Roman"/>
            <w:color w:val="009933"/>
            <w:sz w:val="27"/>
            <w:szCs w:val="27"/>
            <w:u w:val="single"/>
            <w:lang w:eastAsia="en-GB"/>
          </w:rPr>
          <w:t>Divergent Beam</w:t>
        </w:r>
      </w:hyperlink>
    </w:p>
    <w:p w:rsidR="00310F22" w:rsidRPr="00310F22" w:rsidRDefault="00310F22" w:rsidP="00310F22">
      <w:pPr>
        <w:spacing w:after="150" w:line="240" w:lineRule="auto"/>
        <w:rPr>
          <w:rFonts w:ascii="Helvetica" w:eastAsia="Times New Roman" w:hAnsi="Helvetica" w:cs="Times New Roman"/>
          <w:color w:val="333333"/>
          <w:sz w:val="24"/>
          <w:szCs w:val="24"/>
          <w:lang w:eastAsia="en-GB"/>
        </w:rPr>
      </w:pPr>
      <w:r w:rsidRPr="00310F22">
        <w:rPr>
          <w:rFonts w:ascii="Helvetica" w:eastAsia="Times New Roman" w:hAnsi="Helvetica" w:cs="Times New Roman"/>
          <w:color w:val="333333"/>
          <w:sz w:val="24"/>
          <w:szCs w:val="24"/>
          <w:lang w:eastAsia="en-GB"/>
        </w:rPr>
        <w:lastRenderedPageBreak/>
        <w:t>If the divergence of the input beam is significant, we need to take the variability in </w:t>
      </w:r>
      <w:r>
        <w:rPr>
          <w:rFonts w:ascii="Helvetica" w:eastAsia="Times New Roman" w:hAnsi="Helvetica" w:cs="Times New Roman"/>
          <w:noProof/>
          <w:color w:val="333333"/>
          <w:sz w:val="24"/>
          <w:szCs w:val="24"/>
          <w:lang w:eastAsia="en-GB"/>
        </w:rPr>
        <w:drawing>
          <wp:inline distT="0" distB="0" distL="0" distR="0" wp14:anchorId="20F3894C" wp14:editId="39E6ED05">
            <wp:extent cx="110490" cy="141605"/>
            <wp:effectExtent l="0" t="0" r="3810" b="0"/>
            <wp:docPr id="36" name="Picture 36" descr="\theta_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theta_i"/>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10490" cy="141605"/>
                    </a:xfrm>
                    <a:prstGeom prst="rect">
                      <a:avLst/>
                    </a:prstGeom>
                    <a:noFill/>
                    <a:ln>
                      <a:noFill/>
                    </a:ln>
                  </pic:spPr>
                </pic:pic>
              </a:graphicData>
            </a:graphic>
          </wp:inline>
        </w:drawing>
      </w:r>
      <w:r w:rsidRPr="00310F22">
        <w:rPr>
          <w:rFonts w:ascii="Helvetica" w:eastAsia="Times New Roman" w:hAnsi="Helvetica" w:cs="Times New Roman"/>
          <w:color w:val="333333"/>
          <w:sz w:val="24"/>
          <w:szCs w:val="24"/>
          <w:lang w:eastAsia="en-GB"/>
        </w:rPr>
        <w:t> and </w:t>
      </w:r>
      <w:r>
        <w:rPr>
          <w:rFonts w:ascii="Helvetica" w:eastAsia="Times New Roman" w:hAnsi="Helvetica" w:cs="Times New Roman"/>
          <w:noProof/>
          <w:color w:val="333333"/>
          <w:sz w:val="24"/>
          <w:szCs w:val="24"/>
          <w:lang w:eastAsia="en-GB"/>
        </w:rPr>
        <w:drawing>
          <wp:inline distT="0" distB="0" distL="0" distR="0" wp14:anchorId="6B1FAC6F" wp14:editId="39271370">
            <wp:extent cx="141605" cy="173355"/>
            <wp:effectExtent l="0" t="0" r="0" b="0"/>
            <wp:docPr id="35" name="Picture 35" descr="\theta_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theta_f"/>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41605" cy="173355"/>
                    </a:xfrm>
                    <a:prstGeom prst="rect">
                      <a:avLst/>
                    </a:prstGeom>
                    <a:noFill/>
                    <a:ln>
                      <a:noFill/>
                    </a:ln>
                  </pic:spPr>
                </pic:pic>
              </a:graphicData>
            </a:graphic>
          </wp:inline>
        </w:drawing>
      </w:r>
      <w:r w:rsidRPr="00310F22">
        <w:rPr>
          <w:rFonts w:ascii="Helvetica" w:eastAsia="Times New Roman" w:hAnsi="Helvetica" w:cs="Times New Roman"/>
          <w:color w:val="333333"/>
          <w:sz w:val="24"/>
          <w:szCs w:val="24"/>
          <w:lang w:eastAsia="en-GB"/>
        </w:rPr>
        <w:t> into account. Consider a range of incident angles on a sample of fixed orientation:</w:t>
      </w:r>
    </w:p>
    <w:p w:rsidR="00310F22" w:rsidRPr="00310F22" w:rsidRDefault="00310F22" w:rsidP="00310F22">
      <w:pPr>
        <w:spacing w:after="0" w:line="240" w:lineRule="auto"/>
        <w:jc w:val="center"/>
        <w:rPr>
          <w:rFonts w:ascii="Helvetica" w:eastAsia="Times New Roman" w:hAnsi="Helvetica" w:cs="Times New Roman"/>
          <w:color w:val="333333"/>
          <w:sz w:val="24"/>
          <w:szCs w:val="24"/>
          <w:lang w:eastAsia="en-GB"/>
        </w:rPr>
      </w:pPr>
      <w:r>
        <w:rPr>
          <w:rFonts w:ascii="Helvetica" w:eastAsia="Times New Roman" w:hAnsi="Helvetica" w:cs="Times New Roman"/>
          <w:noProof/>
          <w:color w:val="333333"/>
          <w:sz w:val="24"/>
          <w:szCs w:val="24"/>
          <w:lang w:eastAsia="en-GB"/>
        </w:rPr>
        <w:drawing>
          <wp:inline distT="0" distB="0" distL="0" distR="0" wp14:anchorId="2B2185EE" wp14:editId="401BD7EC">
            <wp:extent cx="5637387" cy="2458528"/>
            <wp:effectExtent l="0" t="0" r="1905" b="0"/>
            <wp:docPr id="34" name="Picture 34" descr="Diagram showing the divergent beam ca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Diagram showing the divergent beam case"/>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639075" cy="2459264"/>
                    </a:xfrm>
                    <a:prstGeom prst="rect">
                      <a:avLst/>
                    </a:prstGeom>
                    <a:noFill/>
                    <a:ln>
                      <a:noFill/>
                    </a:ln>
                  </pic:spPr>
                </pic:pic>
              </a:graphicData>
            </a:graphic>
          </wp:inline>
        </w:drawing>
      </w:r>
    </w:p>
    <w:p w:rsidR="00310F22" w:rsidRPr="00310F22" w:rsidRDefault="00310F22" w:rsidP="00310F22">
      <w:pPr>
        <w:spacing w:after="150" w:line="240" w:lineRule="auto"/>
        <w:jc w:val="center"/>
        <w:rPr>
          <w:rFonts w:ascii="Helvetica" w:eastAsia="Times New Roman" w:hAnsi="Helvetica" w:cs="Times New Roman"/>
          <w:color w:val="333333"/>
          <w:lang w:eastAsia="en-GB"/>
        </w:rPr>
      </w:pPr>
      <w:r w:rsidRPr="00310F22">
        <w:rPr>
          <w:rFonts w:ascii="Helvetica" w:eastAsia="Times New Roman" w:hAnsi="Helvetica" w:cs="Times New Roman"/>
          <w:color w:val="333333"/>
          <w:lang w:eastAsia="en-GB"/>
        </w:rPr>
        <w:t xml:space="preserve">A range of incident angles from a divergent beam on a sample of fixed </w:t>
      </w:r>
      <w:r w:rsidR="000026B0" w:rsidRPr="00310F22">
        <w:rPr>
          <w:rFonts w:ascii="Helvetica" w:eastAsia="Times New Roman" w:hAnsi="Helvetica" w:cs="Times New Roman"/>
          <w:color w:val="333333"/>
          <w:lang w:eastAsia="en-GB"/>
        </w:rPr>
        <w:t>orientation</w:t>
      </w:r>
      <w:r>
        <w:rPr>
          <w:rFonts w:ascii="Helvetica" w:eastAsia="Times New Roman" w:hAnsi="Helvetica" w:cs="Times New Roman"/>
          <w:noProof/>
          <w:color w:val="333333"/>
          <w:lang w:eastAsia="en-GB"/>
        </w:rPr>
        <w:drawing>
          <wp:inline distT="0" distB="0" distL="0" distR="0" wp14:anchorId="1518FEE4" wp14:editId="7AF71C0F">
            <wp:extent cx="110490" cy="141605"/>
            <wp:effectExtent l="0" t="0" r="3810" b="0"/>
            <wp:docPr id="33" name="Picture 33" descr="\theta_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theta_i"/>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10490" cy="141605"/>
                    </a:xfrm>
                    <a:prstGeom prst="rect">
                      <a:avLst/>
                    </a:prstGeom>
                    <a:noFill/>
                    <a:ln>
                      <a:noFill/>
                    </a:ln>
                  </pic:spPr>
                </pic:pic>
              </a:graphicData>
            </a:graphic>
          </wp:inline>
        </w:drawing>
      </w:r>
      <w:r w:rsidRPr="00310F22">
        <w:rPr>
          <w:rFonts w:ascii="Helvetica" w:eastAsia="Times New Roman" w:hAnsi="Helvetica" w:cs="Times New Roman"/>
          <w:color w:val="333333"/>
          <w:lang w:eastAsia="en-GB"/>
        </w:rPr>
        <w:t>. The black lines show the expected beam and reflection directions, and the red lines show a divergent beam path and reflection.</w:t>
      </w:r>
    </w:p>
    <w:p w:rsidR="00310F22" w:rsidRPr="00310F22" w:rsidRDefault="00310F22" w:rsidP="00310F22">
      <w:pPr>
        <w:spacing w:after="150" w:line="240" w:lineRule="auto"/>
        <w:rPr>
          <w:rFonts w:ascii="Helvetica" w:eastAsia="Times New Roman" w:hAnsi="Helvetica" w:cs="Times New Roman"/>
          <w:color w:val="333333"/>
          <w:sz w:val="24"/>
          <w:szCs w:val="24"/>
          <w:lang w:eastAsia="en-GB"/>
        </w:rPr>
      </w:pPr>
      <w:r w:rsidRPr="00310F22">
        <w:rPr>
          <w:rFonts w:ascii="Helvetica" w:eastAsia="Times New Roman" w:hAnsi="Helvetica" w:cs="Times New Roman"/>
          <w:color w:val="333333"/>
          <w:sz w:val="24"/>
          <w:szCs w:val="24"/>
          <w:lang w:eastAsia="en-GB"/>
        </w:rPr>
        <w:t>The difference between the actual and expected beam directions is the same as that between the actual and expected reflection directions:</w:t>
      </w:r>
    </w:p>
    <w:p w:rsidR="00310F22" w:rsidRPr="00310F22" w:rsidRDefault="00310F22" w:rsidP="008245BB">
      <w:pPr>
        <w:spacing w:after="150" w:line="240" w:lineRule="auto"/>
        <w:jc w:val="center"/>
        <w:rPr>
          <w:rFonts w:ascii="Helvetica" w:eastAsia="Times New Roman" w:hAnsi="Helvetica" w:cs="Times New Roman"/>
          <w:color w:val="333333"/>
          <w:sz w:val="24"/>
          <w:szCs w:val="24"/>
          <w:lang w:eastAsia="en-GB"/>
        </w:rPr>
      </w:pPr>
      <w:r>
        <w:rPr>
          <w:rFonts w:ascii="Helvetica" w:eastAsia="Times New Roman" w:hAnsi="Helvetica" w:cs="Times New Roman"/>
          <w:noProof/>
          <w:color w:val="333333"/>
          <w:sz w:val="24"/>
          <w:szCs w:val="24"/>
          <w:lang w:eastAsia="en-GB"/>
        </w:rPr>
        <w:drawing>
          <wp:inline distT="0" distB="0" distL="0" distR="0" wp14:anchorId="74FC643B" wp14:editId="119E2425">
            <wp:extent cx="1071880" cy="157480"/>
            <wp:effectExtent l="0" t="0" r="0" b="0"/>
            <wp:docPr id="32" name="Picture 32" descr="\phi = 2\theta_{det} - 2\theta_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phi = 2\theta_{det} - 2\theta_i"/>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1071880" cy="157480"/>
                    </a:xfrm>
                    <a:prstGeom prst="rect">
                      <a:avLst/>
                    </a:prstGeom>
                    <a:noFill/>
                    <a:ln>
                      <a:noFill/>
                    </a:ln>
                  </pic:spPr>
                </pic:pic>
              </a:graphicData>
            </a:graphic>
          </wp:inline>
        </w:drawing>
      </w:r>
    </w:p>
    <w:p w:rsidR="00310F22" w:rsidRPr="00310F22" w:rsidRDefault="00310F22" w:rsidP="00310F22">
      <w:pPr>
        <w:spacing w:after="150" w:line="240" w:lineRule="auto"/>
        <w:rPr>
          <w:rFonts w:ascii="Helvetica" w:eastAsia="Times New Roman" w:hAnsi="Helvetica" w:cs="Times New Roman"/>
          <w:color w:val="333333"/>
          <w:sz w:val="24"/>
          <w:szCs w:val="24"/>
          <w:lang w:eastAsia="en-GB"/>
        </w:rPr>
      </w:pPr>
      <w:r w:rsidRPr="00310F22">
        <w:rPr>
          <w:rFonts w:ascii="Helvetica" w:eastAsia="Times New Roman" w:hAnsi="Helvetica" w:cs="Times New Roman"/>
          <w:color w:val="333333"/>
          <w:sz w:val="24"/>
          <w:szCs w:val="24"/>
          <w:lang w:eastAsia="en-GB"/>
        </w:rPr>
        <w:t>Therefore, </w:t>
      </w:r>
      <w:r>
        <w:rPr>
          <w:rFonts w:ascii="Helvetica" w:eastAsia="Times New Roman" w:hAnsi="Helvetica" w:cs="Times New Roman"/>
          <w:noProof/>
          <w:color w:val="333333"/>
          <w:sz w:val="24"/>
          <w:szCs w:val="24"/>
          <w:lang w:eastAsia="en-GB"/>
        </w:rPr>
        <w:drawing>
          <wp:inline distT="0" distB="0" distL="0" distR="0" wp14:anchorId="2E2DD4E2" wp14:editId="2F4CBF63">
            <wp:extent cx="141605" cy="173355"/>
            <wp:effectExtent l="0" t="0" r="0" b="0"/>
            <wp:docPr id="31" name="Picture 31" descr="\theta_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theta_f"/>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41605" cy="173355"/>
                    </a:xfrm>
                    <a:prstGeom prst="rect">
                      <a:avLst/>
                    </a:prstGeom>
                    <a:noFill/>
                    <a:ln>
                      <a:noFill/>
                    </a:ln>
                  </pic:spPr>
                </pic:pic>
              </a:graphicData>
            </a:graphic>
          </wp:inline>
        </w:drawing>
      </w:r>
      <w:r w:rsidRPr="00310F22">
        <w:rPr>
          <w:rFonts w:ascii="Helvetica" w:eastAsia="Times New Roman" w:hAnsi="Helvetica" w:cs="Times New Roman"/>
          <w:color w:val="333333"/>
          <w:sz w:val="24"/>
          <w:szCs w:val="24"/>
          <w:lang w:eastAsia="en-GB"/>
        </w:rPr>
        <w:t> can be calculated as:</w:t>
      </w:r>
    </w:p>
    <w:p w:rsidR="00310F22" w:rsidRPr="00310F22" w:rsidRDefault="00310F22" w:rsidP="00310F22">
      <w:pPr>
        <w:spacing w:after="150" w:line="240" w:lineRule="auto"/>
        <w:rPr>
          <w:rFonts w:ascii="Helvetica" w:eastAsia="Times New Roman" w:hAnsi="Helvetica" w:cs="Times New Roman"/>
          <w:color w:val="333333"/>
          <w:sz w:val="24"/>
          <w:szCs w:val="24"/>
          <w:lang w:eastAsia="en-GB"/>
        </w:rPr>
      </w:pPr>
      <w:r>
        <w:rPr>
          <w:rFonts w:ascii="Helvetica" w:eastAsia="Times New Roman" w:hAnsi="Helvetica" w:cs="Times New Roman"/>
          <w:noProof/>
          <w:color w:val="333333"/>
          <w:sz w:val="24"/>
          <w:szCs w:val="24"/>
          <w:lang w:eastAsia="en-GB"/>
        </w:rPr>
        <w:drawing>
          <wp:inline distT="0" distB="0" distL="0" distR="0" wp14:anchorId="2E571846" wp14:editId="5E4B1111">
            <wp:extent cx="1718310" cy="173355"/>
            <wp:effectExtent l="0" t="0" r="0" b="0"/>
            <wp:docPr id="30" name="Picture 30" descr="\theta_f = \theta_i + \phi = 2\theta_{det} - \theta_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theta_f = \theta_i + \phi = 2\theta_{det} - \theta_i"/>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1718310" cy="173355"/>
                    </a:xfrm>
                    <a:prstGeom prst="rect">
                      <a:avLst/>
                    </a:prstGeom>
                    <a:noFill/>
                    <a:ln>
                      <a:noFill/>
                    </a:ln>
                  </pic:spPr>
                </pic:pic>
              </a:graphicData>
            </a:graphic>
          </wp:inline>
        </w:drawing>
      </w:r>
    </w:p>
    <w:p w:rsidR="00310F22" w:rsidRPr="00310F22" w:rsidRDefault="00310F22" w:rsidP="00310F22">
      <w:pPr>
        <w:spacing w:after="150" w:line="240" w:lineRule="auto"/>
        <w:rPr>
          <w:rFonts w:ascii="Helvetica" w:eastAsia="Times New Roman" w:hAnsi="Helvetica" w:cs="Times New Roman"/>
          <w:color w:val="333333"/>
          <w:sz w:val="24"/>
          <w:szCs w:val="24"/>
          <w:lang w:eastAsia="en-GB"/>
        </w:rPr>
      </w:pPr>
      <w:r w:rsidRPr="00310F22">
        <w:rPr>
          <w:rFonts w:ascii="Helvetica" w:eastAsia="Times New Roman" w:hAnsi="Helvetica" w:cs="Times New Roman"/>
          <w:color w:val="333333"/>
          <w:sz w:val="24"/>
          <w:szCs w:val="24"/>
          <w:lang w:eastAsia="en-GB"/>
        </w:rPr>
        <w:t>The effect of the divergence is that the data follow lines of constant-</w:t>
      </w:r>
      <w:r>
        <w:rPr>
          <w:rFonts w:ascii="Helvetica" w:eastAsia="Times New Roman" w:hAnsi="Helvetica" w:cs="Times New Roman"/>
          <w:noProof/>
          <w:color w:val="333333"/>
          <w:sz w:val="24"/>
          <w:szCs w:val="24"/>
          <w:lang w:eastAsia="en-GB"/>
        </w:rPr>
        <w:drawing>
          <wp:inline distT="0" distB="0" distL="0" distR="0" wp14:anchorId="00DA98A3" wp14:editId="5D1E686D">
            <wp:extent cx="141605" cy="157480"/>
            <wp:effectExtent l="0" t="0" r="0" b="0"/>
            <wp:docPr id="29" name="Picture 29" descr="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Q"/>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41605" cy="157480"/>
                    </a:xfrm>
                    <a:prstGeom prst="rect">
                      <a:avLst/>
                    </a:prstGeom>
                    <a:noFill/>
                    <a:ln>
                      <a:noFill/>
                    </a:ln>
                  </pic:spPr>
                </pic:pic>
              </a:graphicData>
            </a:graphic>
          </wp:inline>
        </w:drawing>
      </w:r>
      <w:r w:rsidRPr="00310F22">
        <w:rPr>
          <w:rFonts w:ascii="Helvetica" w:eastAsia="Times New Roman" w:hAnsi="Helvetica" w:cs="Times New Roman"/>
          <w:color w:val="333333"/>
          <w:sz w:val="24"/>
          <w:szCs w:val="24"/>
          <w:lang w:eastAsia="en-GB"/>
        </w:rPr>
        <w:t>. Therefore we need to sum along lines of constant-</w:t>
      </w:r>
      <w:r>
        <w:rPr>
          <w:rFonts w:ascii="Helvetica" w:eastAsia="Times New Roman" w:hAnsi="Helvetica" w:cs="Times New Roman"/>
          <w:noProof/>
          <w:color w:val="333333"/>
          <w:sz w:val="24"/>
          <w:szCs w:val="24"/>
          <w:lang w:eastAsia="en-GB"/>
        </w:rPr>
        <w:drawing>
          <wp:inline distT="0" distB="0" distL="0" distR="0" wp14:anchorId="7298F4D0" wp14:editId="70F4C559">
            <wp:extent cx="141605" cy="157480"/>
            <wp:effectExtent l="0" t="0" r="0" b="0"/>
            <wp:docPr id="28" name="Picture 28" descr="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Q"/>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41605" cy="157480"/>
                    </a:xfrm>
                    <a:prstGeom prst="rect">
                      <a:avLst/>
                    </a:prstGeom>
                    <a:noFill/>
                    <a:ln>
                      <a:noFill/>
                    </a:ln>
                  </pic:spPr>
                </pic:pic>
              </a:graphicData>
            </a:graphic>
          </wp:inline>
        </w:drawing>
      </w:r>
      <w:r w:rsidRPr="00310F22">
        <w:rPr>
          <w:rFonts w:ascii="Helvetica" w:eastAsia="Times New Roman" w:hAnsi="Helvetica" w:cs="Times New Roman"/>
          <w:color w:val="333333"/>
          <w:sz w:val="24"/>
          <w:szCs w:val="24"/>
          <w:lang w:eastAsia="en-GB"/>
        </w:rPr>
        <w:t> rather than constant-</w:t>
      </w:r>
      <w:r>
        <w:rPr>
          <w:rFonts w:ascii="Helvetica" w:eastAsia="Times New Roman" w:hAnsi="Helvetica" w:cs="Times New Roman"/>
          <w:noProof/>
          <w:color w:val="333333"/>
          <w:sz w:val="24"/>
          <w:szCs w:val="24"/>
          <w:lang w:eastAsia="en-GB"/>
        </w:rPr>
        <w:drawing>
          <wp:inline distT="0" distB="0" distL="0" distR="0" wp14:anchorId="7943D5D9" wp14:editId="3A6FE30A">
            <wp:extent cx="94615" cy="110490"/>
            <wp:effectExtent l="0" t="0" r="635" b="3810"/>
            <wp:docPr id="27" name="Picture 27" descr="\lamb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lambda"/>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94615" cy="110490"/>
                    </a:xfrm>
                    <a:prstGeom prst="rect">
                      <a:avLst/>
                    </a:prstGeom>
                    <a:noFill/>
                    <a:ln>
                      <a:noFill/>
                    </a:ln>
                  </pic:spPr>
                </pic:pic>
              </a:graphicData>
            </a:graphic>
          </wp:inline>
        </w:drawing>
      </w:r>
      <w:r w:rsidRPr="00310F22">
        <w:rPr>
          <w:rFonts w:ascii="Helvetica" w:eastAsia="Times New Roman" w:hAnsi="Helvetica" w:cs="Times New Roman"/>
          <w:color w:val="333333"/>
          <w:sz w:val="24"/>
          <w:szCs w:val="24"/>
          <w:lang w:eastAsia="en-GB"/>
        </w:rPr>
        <w:t>. </w:t>
      </w:r>
      <w:hyperlink r:id="rId57" w:anchor="algm-reflectometryreductiononeauto" w:history="1">
        <w:r w:rsidRPr="00310F22">
          <w:rPr>
            <w:rFonts w:ascii="Helvetica" w:eastAsia="Times New Roman" w:hAnsi="Helvetica" w:cs="Times New Roman"/>
            <w:color w:val="009933"/>
            <w:sz w:val="24"/>
            <w:szCs w:val="24"/>
            <w:u w:val="single"/>
            <w:lang w:eastAsia="en-GB"/>
          </w:rPr>
          <w:t>ReflectometryReductionOneAuto v2</w:t>
        </w:r>
      </w:hyperlink>
      <w:r w:rsidRPr="00310F22">
        <w:rPr>
          <w:rFonts w:ascii="Helvetica" w:eastAsia="Times New Roman" w:hAnsi="Helvetica" w:cs="Times New Roman"/>
          <w:color w:val="333333"/>
          <w:sz w:val="24"/>
          <w:szCs w:val="24"/>
          <w:lang w:eastAsia="en-GB"/>
        </w:rPr>
        <w:t> has an option to do this.</w:t>
      </w:r>
    </w:p>
    <w:p w:rsidR="00310F22" w:rsidRPr="00310F22" w:rsidRDefault="00310F22" w:rsidP="00310F22">
      <w:pPr>
        <w:spacing w:after="0" w:line="240" w:lineRule="auto"/>
        <w:jc w:val="center"/>
        <w:rPr>
          <w:rFonts w:ascii="Helvetica" w:eastAsia="Times New Roman" w:hAnsi="Helvetica" w:cs="Times New Roman"/>
          <w:color w:val="333333"/>
          <w:sz w:val="24"/>
          <w:szCs w:val="24"/>
          <w:lang w:eastAsia="en-GB"/>
        </w:rPr>
      </w:pPr>
      <w:r>
        <w:rPr>
          <w:rFonts w:ascii="Helvetica" w:eastAsia="Times New Roman" w:hAnsi="Helvetica" w:cs="Times New Roman"/>
          <w:noProof/>
          <w:color w:val="333333"/>
          <w:sz w:val="24"/>
          <w:szCs w:val="24"/>
          <w:lang w:eastAsia="en-GB"/>
        </w:rPr>
        <w:lastRenderedPageBreak/>
        <w:drawing>
          <wp:inline distT="0" distB="0" distL="0" distR="0" wp14:anchorId="7165BE30" wp14:editId="673E232F">
            <wp:extent cx="4824095" cy="4020185"/>
            <wp:effectExtent l="0" t="0" r="0" b="0"/>
            <wp:docPr id="26" name="Picture 26" descr="Plot showing the measured intensi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Plot showing the measured intensity"/>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4824095" cy="4020185"/>
                    </a:xfrm>
                    <a:prstGeom prst="rect">
                      <a:avLst/>
                    </a:prstGeom>
                    <a:noFill/>
                    <a:ln>
                      <a:noFill/>
                    </a:ln>
                  </pic:spPr>
                </pic:pic>
              </a:graphicData>
            </a:graphic>
          </wp:inline>
        </w:drawing>
      </w:r>
    </w:p>
    <w:p w:rsidR="00310F22" w:rsidRPr="00310F22" w:rsidRDefault="00310F22" w:rsidP="00310F22">
      <w:pPr>
        <w:spacing w:after="150" w:line="240" w:lineRule="auto"/>
        <w:jc w:val="center"/>
        <w:rPr>
          <w:rFonts w:ascii="Helvetica" w:eastAsia="Times New Roman" w:hAnsi="Helvetica" w:cs="Times New Roman"/>
          <w:color w:val="333333"/>
          <w:lang w:eastAsia="en-GB"/>
        </w:rPr>
      </w:pPr>
      <w:r w:rsidRPr="00310F22">
        <w:rPr>
          <w:rFonts w:ascii="Helvetica" w:eastAsia="Times New Roman" w:hAnsi="Helvetica" w:cs="Times New Roman"/>
          <w:color w:val="333333"/>
          <w:lang w:eastAsia="en-GB"/>
        </w:rPr>
        <w:t>Measured intensity for each detector vs </w:t>
      </w:r>
      <w:r>
        <w:rPr>
          <w:rFonts w:ascii="Helvetica" w:eastAsia="Times New Roman" w:hAnsi="Helvetica" w:cs="Times New Roman"/>
          <w:noProof/>
          <w:color w:val="333333"/>
          <w:lang w:eastAsia="en-GB"/>
        </w:rPr>
        <w:drawing>
          <wp:inline distT="0" distB="0" distL="0" distR="0" wp14:anchorId="55D8A38E" wp14:editId="7307647C">
            <wp:extent cx="394335" cy="110490"/>
            <wp:effectExtent l="0" t="0" r="5715" b="3810"/>
            <wp:docPr id="25" name="Picture 25" descr="TO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TOF"/>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94335" cy="110490"/>
                    </a:xfrm>
                    <a:prstGeom prst="rect">
                      <a:avLst/>
                    </a:prstGeom>
                    <a:noFill/>
                    <a:ln>
                      <a:noFill/>
                    </a:ln>
                  </pic:spPr>
                </pic:pic>
              </a:graphicData>
            </a:graphic>
          </wp:inline>
        </w:drawing>
      </w:r>
      <w:r w:rsidRPr="00310F22">
        <w:rPr>
          <w:rFonts w:ascii="Helvetica" w:eastAsia="Times New Roman" w:hAnsi="Helvetica" w:cs="Times New Roman"/>
          <w:color w:val="333333"/>
          <w:lang w:eastAsia="en-GB"/>
        </w:rPr>
        <w:t>. The data follow lines of constant </w:t>
      </w:r>
      <w:r>
        <w:rPr>
          <w:rFonts w:ascii="Helvetica" w:eastAsia="Times New Roman" w:hAnsi="Helvetica" w:cs="Times New Roman"/>
          <w:noProof/>
          <w:color w:val="333333"/>
          <w:lang w:eastAsia="en-GB"/>
        </w:rPr>
        <w:drawing>
          <wp:inline distT="0" distB="0" distL="0" distR="0" wp14:anchorId="7DA6EA72" wp14:editId="077D0BEE">
            <wp:extent cx="141605" cy="157480"/>
            <wp:effectExtent l="0" t="0" r="0" b="0"/>
            <wp:docPr id="24" name="Picture 24" descr="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Q"/>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41605" cy="157480"/>
                    </a:xfrm>
                    <a:prstGeom prst="rect">
                      <a:avLst/>
                    </a:prstGeom>
                    <a:noFill/>
                    <a:ln>
                      <a:noFill/>
                    </a:ln>
                  </pic:spPr>
                </pic:pic>
              </a:graphicData>
            </a:graphic>
          </wp:inline>
        </w:drawing>
      </w:r>
      <w:r w:rsidRPr="00310F22">
        <w:rPr>
          <w:rFonts w:ascii="Helvetica" w:eastAsia="Times New Roman" w:hAnsi="Helvetica" w:cs="Times New Roman"/>
          <w:color w:val="333333"/>
          <w:lang w:eastAsia="en-GB"/>
        </w:rPr>
        <w:t>.</w:t>
      </w:r>
    </w:p>
    <w:p w:rsidR="00310F22" w:rsidRPr="00310F22" w:rsidRDefault="00310F22" w:rsidP="00310F22">
      <w:pPr>
        <w:spacing w:after="0" w:line="240" w:lineRule="auto"/>
        <w:jc w:val="center"/>
        <w:rPr>
          <w:rFonts w:ascii="Helvetica" w:eastAsia="Times New Roman" w:hAnsi="Helvetica" w:cs="Times New Roman"/>
          <w:color w:val="333333"/>
          <w:sz w:val="24"/>
          <w:szCs w:val="24"/>
          <w:lang w:eastAsia="en-GB"/>
        </w:rPr>
      </w:pPr>
      <w:r>
        <w:rPr>
          <w:rFonts w:ascii="Helvetica" w:eastAsia="Times New Roman" w:hAnsi="Helvetica" w:cs="Times New Roman"/>
          <w:noProof/>
          <w:color w:val="333333"/>
          <w:sz w:val="24"/>
          <w:szCs w:val="24"/>
          <w:lang w:eastAsia="en-GB"/>
        </w:rPr>
        <w:drawing>
          <wp:inline distT="0" distB="0" distL="0" distR="0" wp14:anchorId="633F6E51" wp14:editId="137816DC">
            <wp:extent cx="4824095" cy="4051935"/>
            <wp:effectExtent l="0" t="0" r="0" b="5715"/>
            <wp:docPr id="23" name="Picture 23" descr="Plot showing the reduced d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Plot showing the reduced data"/>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4824095" cy="4051935"/>
                    </a:xfrm>
                    <a:prstGeom prst="rect">
                      <a:avLst/>
                    </a:prstGeom>
                    <a:noFill/>
                    <a:ln>
                      <a:noFill/>
                    </a:ln>
                  </pic:spPr>
                </pic:pic>
              </a:graphicData>
            </a:graphic>
          </wp:inline>
        </w:drawing>
      </w:r>
    </w:p>
    <w:p w:rsidR="00310F22" w:rsidRPr="00310F22" w:rsidRDefault="00310F22" w:rsidP="00310F22">
      <w:pPr>
        <w:spacing w:after="150" w:line="240" w:lineRule="auto"/>
        <w:jc w:val="center"/>
        <w:rPr>
          <w:rFonts w:ascii="Helvetica" w:eastAsia="Times New Roman" w:hAnsi="Helvetica" w:cs="Times New Roman"/>
          <w:color w:val="333333"/>
          <w:lang w:eastAsia="en-GB"/>
        </w:rPr>
      </w:pPr>
      <w:r w:rsidRPr="00310F22">
        <w:rPr>
          <w:rFonts w:ascii="Helvetica" w:eastAsia="Times New Roman" w:hAnsi="Helvetica" w:cs="Times New Roman"/>
          <w:color w:val="333333"/>
          <w:lang w:eastAsia="en-GB"/>
        </w:rPr>
        <w:t>The reduced data as a plot of </w:t>
      </w:r>
      <w:r>
        <w:rPr>
          <w:rFonts w:ascii="Helvetica" w:eastAsia="Times New Roman" w:hAnsi="Helvetica" w:cs="Times New Roman"/>
          <w:noProof/>
          <w:color w:val="333333"/>
          <w:lang w:eastAsia="en-GB"/>
        </w:rPr>
        <w:drawing>
          <wp:inline distT="0" distB="0" distL="0" distR="0" wp14:anchorId="0111ABF3" wp14:editId="1DFE3B55">
            <wp:extent cx="78740" cy="110490"/>
            <wp:effectExtent l="0" t="0" r="0" b="3810"/>
            <wp:docPr id="22" name="Picture 22" descr="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I"/>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78740" cy="110490"/>
                    </a:xfrm>
                    <a:prstGeom prst="rect">
                      <a:avLst/>
                    </a:prstGeom>
                    <a:noFill/>
                    <a:ln>
                      <a:noFill/>
                    </a:ln>
                  </pic:spPr>
                </pic:pic>
              </a:graphicData>
            </a:graphic>
          </wp:inline>
        </w:drawing>
      </w:r>
      <w:r w:rsidRPr="00310F22">
        <w:rPr>
          <w:rFonts w:ascii="Helvetica" w:eastAsia="Times New Roman" w:hAnsi="Helvetica" w:cs="Times New Roman"/>
          <w:color w:val="333333"/>
          <w:lang w:eastAsia="en-GB"/>
        </w:rPr>
        <w:t> vs </w:t>
      </w:r>
      <w:r>
        <w:rPr>
          <w:rFonts w:ascii="Helvetica" w:eastAsia="Times New Roman" w:hAnsi="Helvetica" w:cs="Times New Roman"/>
          <w:noProof/>
          <w:color w:val="333333"/>
          <w:lang w:eastAsia="en-GB"/>
        </w:rPr>
        <w:drawing>
          <wp:inline distT="0" distB="0" distL="0" distR="0" wp14:anchorId="3D36EC3E" wp14:editId="7F11ECFC">
            <wp:extent cx="141605" cy="157480"/>
            <wp:effectExtent l="0" t="0" r="0" b="0"/>
            <wp:docPr id="21" name="Picture 21" descr="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Q"/>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41605" cy="157480"/>
                    </a:xfrm>
                    <a:prstGeom prst="rect">
                      <a:avLst/>
                    </a:prstGeom>
                    <a:noFill/>
                    <a:ln>
                      <a:noFill/>
                    </a:ln>
                  </pic:spPr>
                </pic:pic>
              </a:graphicData>
            </a:graphic>
          </wp:inline>
        </w:drawing>
      </w:r>
      <w:r w:rsidRPr="00310F22">
        <w:rPr>
          <w:rFonts w:ascii="Helvetica" w:eastAsia="Times New Roman" w:hAnsi="Helvetica" w:cs="Times New Roman"/>
          <w:color w:val="333333"/>
          <w:lang w:eastAsia="en-GB"/>
        </w:rPr>
        <w:t>, showing the improved resolution when summing in </w:t>
      </w:r>
      <w:r>
        <w:rPr>
          <w:rFonts w:ascii="Helvetica" w:eastAsia="Times New Roman" w:hAnsi="Helvetica" w:cs="Times New Roman"/>
          <w:noProof/>
          <w:color w:val="333333"/>
          <w:lang w:eastAsia="en-GB"/>
        </w:rPr>
        <w:drawing>
          <wp:inline distT="0" distB="0" distL="0" distR="0" wp14:anchorId="6DBD7BB3" wp14:editId="193F817C">
            <wp:extent cx="141605" cy="157480"/>
            <wp:effectExtent l="0" t="0" r="0" b="0"/>
            <wp:docPr id="20" name="Picture 20" descr="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Q"/>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41605" cy="157480"/>
                    </a:xfrm>
                    <a:prstGeom prst="rect">
                      <a:avLst/>
                    </a:prstGeom>
                    <a:noFill/>
                    <a:ln>
                      <a:noFill/>
                    </a:ln>
                  </pic:spPr>
                </pic:pic>
              </a:graphicData>
            </a:graphic>
          </wp:inline>
        </w:drawing>
      </w:r>
      <w:r w:rsidRPr="00310F22">
        <w:rPr>
          <w:rFonts w:ascii="Helvetica" w:eastAsia="Times New Roman" w:hAnsi="Helvetica" w:cs="Times New Roman"/>
          <w:color w:val="333333"/>
          <w:lang w:eastAsia="en-GB"/>
        </w:rPr>
        <w:t> rather than </w:t>
      </w:r>
      <w:r>
        <w:rPr>
          <w:rFonts w:ascii="Helvetica" w:eastAsia="Times New Roman" w:hAnsi="Helvetica" w:cs="Times New Roman"/>
          <w:noProof/>
          <w:color w:val="333333"/>
          <w:lang w:eastAsia="en-GB"/>
        </w:rPr>
        <w:drawing>
          <wp:inline distT="0" distB="0" distL="0" distR="0" wp14:anchorId="3457247A" wp14:editId="0E1F192A">
            <wp:extent cx="94615" cy="110490"/>
            <wp:effectExtent l="0" t="0" r="635" b="3810"/>
            <wp:docPr id="19" name="Picture 19" descr="\lamb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lambda"/>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94615" cy="110490"/>
                    </a:xfrm>
                    <a:prstGeom prst="rect">
                      <a:avLst/>
                    </a:prstGeom>
                    <a:noFill/>
                    <a:ln>
                      <a:noFill/>
                    </a:ln>
                  </pic:spPr>
                </pic:pic>
              </a:graphicData>
            </a:graphic>
          </wp:inline>
        </w:drawing>
      </w:r>
    </w:p>
    <w:p w:rsidR="00310F22" w:rsidRPr="00310F22" w:rsidRDefault="0011167A" w:rsidP="00310F22">
      <w:pPr>
        <w:spacing w:before="150" w:after="150" w:line="240" w:lineRule="auto"/>
        <w:outlineLvl w:val="3"/>
        <w:rPr>
          <w:rFonts w:ascii="inherit" w:eastAsia="Times New Roman" w:hAnsi="inherit" w:cs="Times New Roman"/>
          <w:color w:val="333333"/>
          <w:sz w:val="27"/>
          <w:szCs w:val="27"/>
          <w:lang w:eastAsia="en-GB"/>
        </w:rPr>
      </w:pPr>
      <w:hyperlink r:id="rId60" w:anchor="id13" w:history="1">
        <w:r w:rsidR="00310F22" w:rsidRPr="00310F22">
          <w:rPr>
            <w:rFonts w:ascii="inherit" w:eastAsia="Times New Roman" w:hAnsi="inherit" w:cs="Times New Roman"/>
            <w:color w:val="009933"/>
            <w:sz w:val="27"/>
            <w:szCs w:val="27"/>
            <w:u w:val="single"/>
            <w:lang w:eastAsia="en-GB"/>
          </w:rPr>
          <w:t>Non-Flat Sample</w:t>
        </w:r>
      </w:hyperlink>
    </w:p>
    <w:p w:rsidR="00310F22" w:rsidRPr="00310F22" w:rsidRDefault="00310F22" w:rsidP="00310F22">
      <w:pPr>
        <w:spacing w:after="150" w:line="240" w:lineRule="auto"/>
        <w:rPr>
          <w:rFonts w:ascii="Helvetica" w:eastAsia="Times New Roman" w:hAnsi="Helvetica" w:cs="Times New Roman"/>
          <w:color w:val="333333"/>
          <w:sz w:val="24"/>
          <w:szCs w:val="24"/>
          <w:lang w:eastAsia="en-GB"/>
        </w:rPr>
      </w:pPr>
      <w:r w:rsidRPr="00310F22">
        <w:rPr>
          <w:rFonts w:ascii="Helvetica" w:eastAsia="Times New Roman" w:hAnsi="Helvetica" w:cs="Times New Roman"/>
          <w:color w:val="333333"/>
          <w:sz w:val="24"/>
          <w:szCs w:val="24"/>
          <w:lang w:eastAsia="en-GB"/>
        </w:rPr>
        <w:t>A bent sample causes variability in the reflected angle, </w:t>
      </w:r>
      <w:r>
        <w:rPr>
          <w:rFonts w:ascii="Helvetica" w:eastAsia="Times New Roman" w:hAnsi="Helvetica" w:cs="Times New Roman"/>
          <w:noProof/>
          <w:color w:val="333333"/>
          <w:sz w:val="24"/>
          <w:szCs w:val="24"/>
          <w:lang w:eastAsia="en-GB"/>
        </w:rPr>
        <w:drawing>
          <wp:inline distT="0" distB="0" distL="0" distR="0" wp14:anchorId="5A15269D" wp14:editId="78774460">
            <wp:extent cx="141605" cy="173355"/>
            <wp:effectExtent l="0" t="0" r="0" b="0"/>
            <wp:docPr id="18" name="Picture 18" descr="\theta_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theta_f"/>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41605" cy="173355"/>
                    </a:xfrm>
                    <a:prstGeom prst="rect">
                      <a:avLst/>
                    </a:prstGeom>
                    <a:noFill/>
                    <a:ln>
                      <a:noFill/>
                    </a:ln>
                  </pic:spPr>
                </pic:pic>
              </a:graphicData>
            </a:graphic>
          </wp:inline>
        </w:drawing>
      </w:r>
      <w:r w:rsidRPr="00310F22">
        <w:rPr>
          <w:rFonts w:ascii="Helvetica" w:eastAsia="Times New Roman" w:hAnsi="Helvetica" w:cs="Times New Roman"/>
          <w:color w:val="333333"/>
          <w:sz w:val="24"/>
          <w:szCs w:val="24"/>
          <w:lang w:eastAsia="en-GB"/>
        </w:rPr>
        <w:t>. It can be considered as a flat sample of variable orientation:</w:t>
      </w:r>
    </w:p>
    <w:p w:rsidR="00310F22" w:rsidRPr="00310F22" w:rsidRDefault="00310F22" w:rsidP="00310F22">
      <w:pPr>
        <w:spacing w:after="0" w:line="240" w:lineRule="auto"/>
        <w:jc w:val="center"/>
        <w:rPr>
          <w:rFonts w:ascii="Helvetica" w:eastAsia="Times New Roman" w:hAnsi="Helvetica" w:cs="Times New Roman"/>
          <w:color w:val="333333"/>
          <w:sz w:val="24"/>
          <w:szCs w:val="24"/>
          <w:lang w:eastAsia="en-GB"/>
        </w:rPr>
      </w:pPr>
      <w:r>
        <w:rPr>
          <w:rFonts w:ascii="Helvetica" w:eastAsia="Times New Roman" w:hAnsi="Helvetica" w:cs="Times New Roman"/>
          <w:noProof/>
          <w:color w:val="333333"/>
          <w:sz w:val="24"/>
          <w:szCs w:val="24"/>
          <w:lang w:eastAsia="en-GB"/>
        </w:rPr>
        <w:drawing>
          <wp:inline distT="0" distB="0" distL="0" distR="0" wp14:anchorId="128713EF" wp14:editId="63147171">
            <wp:extent cx="4984640" cy="2173857"/>
            <wp:effectExtent l="0" t="0" r="6985" b="0"/>
            <wp:docPr id="17" name="Picture 17" descr="Diagram showing the non-flat sample ca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Diagram showing the non-flat sample case"/>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4988145" cy="2175386"/>
                    </a:xfrm>
                    <a:prstGeom prst="rect">
                      <a:avLst/>
                    </a:prstGeom>
                    <a:noFill/>
                    <a:ln>
                      <a:noFill/>
                    </a:ln>
                  </pic:spPr>
                </pic:pic>
              </a:graphicData>
            </a:graphic>
          </wp:inline>
        </w:drawing>
      </w:r>
    </w:p>
    <w:p w:rsidR="00310F22" w:rsidRPr="00310F22" w:rsidRDefault="00310F22" w:rsidP="00310F22">
      <w:pPr>
        <w:spacing w:after="150" w:line="240" w:lineRule="auto"/>
        <w:jc w:val="center"/>
        <w:rPr>
          <w:rFonts w:ascii="Helvetica" w:eastAsia="Times New Roman" w:hAnsi="Helvetica" w:cs="Times New Roman"/>
          <w:color w:val="333333"/>
          <w:lang w:eastAsia="en-GB"/>
        </w:rPr>
      </w:pPr>
      <w:r w:rsidRPr="00310F22">
        <w:rPr>
          <w:rFonts w:ascii="Helvetica" w:eastAsia="Times New Roman" w:hAnsi="Helvetica" w:cs="Times New Roman"/>
          <w:color w:val="333333"/>
          <w:lang w:eastAsia="en-GB"/>
        </w:rPr>
        <w:t>Divergence in the reflected angle from a non-flat sample is considered as a flat sample of variable orientation. The black lines show the incident beam and the expected reflection direction with the sample horizon at </w:t>
      </w:r>
      <w:r>
        <w:rPr>
          <w:rFonts w:ascii="Helvetica" w:eastAsia="Times New Roman" w:hAnsi="Helvetica" w:cs="Times New Roman"/>
          <w:noProof/>
          <w:color w:val="333333"/>
          <w:lang w:eastAsia="en-GB"/>
        </w:rPr>
        <w:drawing>
          <wp:inline distT="0" distB="0" distL="0" distR="0" wp14:anchorId="2250F00B" wp14:editId="1615905E">
            <wp:extent cx="110490" cy="141605"/>
            <wp:effectExtent l="0" t="0" r="3810" b="0"/>
            <wp:docPr id="16" name="Picture 16" descr="\theta_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theta_i"/>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10490" cy="141605"/>
                    </a:xfrm>
                    <a:prstGeom prst="rect">
                      <a:avLst/>
                    </a:prstGeom>
                    <a:noFill/>
                    <a:ln>
                      <a:noFill/>
                    </a:ln>
                  </pic:spPr>
                </pic:pic>
              </a:graphicData>
            </a:graphic>
          </wp:inline>
        </w:drawing>
      </w:r>
      <w:r w:rsidRPr="00310F22">
        <w:rPr>
          <w:rFonts w:ascii="Helvetica" w:eastAsia="Times New Roman" w:hAnsi="Helvetica" w:cs="Times New Roman"/>
          <w:color w:val="333333"/>
          <w:lang w:eastAsia="en-GB"/>
        </w:rPr>
        <w:t>. The red line shows a divergent reflected beam, and the dotted blue line shows the related sample horizon.</w:t>
      </w:r>
    </w:p>
    <w:p w:rsidR="00310F22" w:rsidRPr="00310F22" w:rsidRDefault="00310F22" w:rsidP="00310F22">
      <w:pPr>
        <w:spacing w:after="150" w:line="240" w:lineRule="auto"/>
        <w:rPr>
          <w:rFonts w:ascii="Helvetica" w:eastAsia="Times New Roman" w:hAnsi="Helvetica" w:cs="Times New Roman"/>
          <w:color w:val="333333"/>
          <w:sz w:val="24"/>
          <w:szCs w:val="24"/>
          <w:lang w:eastAsia="en-GB"/>
        </w:rPr>
      </w:pPr>
      <w:r w:rsidRPr="00310F22">
        <w:rPr>
          <w:rFonts w:ascii="Helvetica" w:eastAsia="Times New Roman" w:hAnsi="Helvetica" w:cs="Times New Roman"/>
          <w:color w:val="333333"/>
          <w:sz w:val="24"/>
          <w:szCs w:val="24"/>
          <w:lang w:eastAsia="en-GB"/>
        </w:rPr>
        <w:t>The difference between the actual and expected reflection directions is:</w:t>
      </w:r>
    </w:p>
    <w:p w:rsidR="00310F22" w:rsidRPr="00310F22" w:rsidRDefault="00310F22" w:rsidP="00310F22">
      <w:pPr>
        <w:spacing w:after="150" w:line="240" w:lineRule="auto"/>
        <w:rPr>
          <w:rFonts w:ascii="Helvetica" w:eastAsia="Times New Roman" w:hAnsi="Helvetica" w:cs="Times New Roman"/>
          <w:color w:val="333333"/>
          <w:sz w:val="24"/>
          <w:szCs w:val="24"/>
          <w:lang w:eastAsia="en-GB"/>
        </w:rPr>
      </w:pPr>
      <w:r>
        <w:rPr>
          <w:rFonts w:ascii="Helvetica" w:eastAsia="Times New Roman" w:hAnsi="Helvetica" w:cs="Times New Roman"/>
          <w:noProof/>
          <w:color w:val="333333"/>
          <w:sz w:val="24"/>
          <w:szCs w:val="24"/>
          <w:lang w:eastAsia="en-GB"/>
        </w:rPr>
        <w:drawing>
          <wp:inline distT="0" distB="0" distL="0" distR="0" wp14:anchorId="54502CBB" wp14:editId="22D0DFD2">
            <wp:extent cx="1071880" cy="157480"/>
            <wp:effectExtent l="0" t="0" r="0" b="0"/>
            <wp:docPr id="15" name="Picture 15" descr="\phi = 2\theta_{det} - 2\theta_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phi = 2\theta_{det} - 2\theta_i"/>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1071880" cy="157480"/>
                    </a:xfrm>
                    <a:prstGeom prst="rect">
                      <a:avLst/>
                    </a:prstGeom>
                    <a:noFill/>
                    <a:ln>
                      <a:noFill/>
                    </a:ln>
                  </pic:spPr>
                </pic:pic>
              </a:graphicData>
            </a:graphic>
          </wp:inline>
        </w:drawing>
      </w:r>
    </w:p>
    <w:p w:rsidR="00310F22" w:rsidRPr="00310F22" w:rsidRDefault="00310F22" w:rsidP="00310F22">
      <w:pPr>
        <w:spacing w:after="150" w:line="240" w:lineRule="auto"/>
        <w:rPr>
          <w:rFonts w:ascii="Helvetica" w:eastAsia="Times New Roman" w:hAnsi="Helvetica" w:cs="Times New Roman"/>
          <w:color w:val="333333"/>
          <w:sz w:val="24"/>
          <w:szCs w:val="24"/>
          <w:lang w:eastAsia="en-GB"/>
        </w:rPr>
      </w:pPr>
      <w:r w:rsidRPr="00310F22">
        <w:rPr>
          <w:rFonts w:ascii="Helvetica" w:eastAsia="Times New Roman" w:hAnsi="Helvetica" w:cs="Times New Roman"/>
          <w:color w:val="333333"/>
          <w:sz w:val="24"/>
          <w:szCs w:val="24"/>
          <w:lang w:eastAsia="en-GB"/>
        </w:rPr>
        <w:t>Therefore, </w:t>
      </w:r>
      <w:r>
        <w:rPr>
          <w:rFonts w:ascii="Helvetica" w:eastAsia="Times New Roman" w:hAnsi="Helvetica" w:cs="Times New Roman"/>
          <w:noProof/>
          <w:color w:val="333333"/>
          <w:sz w:val="24"/>
          <w:szCs w:val="24"/>
          <w:lang w:eastAsia="en-GB"/>
        </w:rPr>
        <w:drawing>
          <wp:inline distT="0" distB="0" distL="0" distR="0" wp14:anchorId="4227459E" wp14:editId="77A69F6D">
            <wp:extent cx="141605" cy="173355"/>
            <wp:effectExtent l="0" t="0" r="0" b="0"/>
            <wp:docPr id="14" name="Picture 14" descr="\theta_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theta_f"/>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41605" cy="173355"/>
                    </a:xfrm>
                    <a:prstGeom prst="rect">
                      <a:avLst/>
                    </a:prstGeom>
                    <a:noFill/>
                    <a:ln>
                      <a:noFill/>
                    </a:ln>
                  </pic:spPr>
                </pic:pic>
              </a:graphicData>
            </a:graphic>
          </wp:inline>
        </w:drawing>
      </w:r>
      <w:r w:rsidRPr="00310F22">
        <w:rPr>
          <w:rFonts w:ascii="Helvetica" w:eastAsia="Times New Roman" w:hAnsi="Helvetica" w:cs="Times New Roman"/>
          <w:color w:val="333333"/>
          <w:sz w:val="24"/>
          <w:szCs w:val="24"/>
          <w:lang w:eastAsia="en-GB"/>
        </w:rPr>
        <w:t> can be calculated as:</w:t>
      </w:r>
    </w:p>
    <w:p w:rsidR="00310F22" w:rsidRPr="00310F22" w:rsidRDefault="00310F22" w:rsidP="00310F22">
      <w:pPr>
        <w:spacing w:after="150" w:line="240" w:lineRule="auto"/>
        <w:rPr>
          <w:rFonts w:ascii="Helvetica" w:eastAsia="Times New Roman" w:hAnsi="Helvetica" w:cs="Times New Roman"/>
          <w:color w:val="333333"/>
          <w:sz w:val="24"/>
          <w:szCs w:val="24"/>
          <w:lang w:eastAsia="en-GB"/>
        </w:rPr>
      </w:pPr>
      <w:r>
        <w:rPr>
          <w:rFonts w:ascii="Helvetica" w:eastAsia="Times New Roman" w:hAnsi="Helvetica" w:cs="Times New Roman"/>
          <w:noProof/>
          <w:color w:val="333333"/>
          <w:sz w:val="24"/>
          <w:szCs w:val="24"/>
          <w:lang w:eastAsia="en-GB"/>
        </w:rPr>
        <w:drawing>
          <wp:inline distT="0" distB="0" distL="0" distR="0" wp14:anchorId="4E3F216B" wp14:editId="66F1D345">
            <wp:extent cx="1734185" cy="173355"/>
            <wp:effectExtent l="0" t="0" r="0" b="0"/>
            <wp:docPr id="13" name="Picture 13" descr="\theta_f = \theta_i + \phi / 2 = 2\theta_{det} /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theta_f = \theta_i + \phi / 2 = 2\theta_{det} / 2"/>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734185" cy="173355"/>
                    </a:xfrm>
                    <a:prstGeom prst="rect">
                      <a:avLst/>
                    </a:prstGeom>
                    <a:noFill/>
                    <a:ln>
                      <a:noFill/>
                    </a:ln>
                  </pic:spPr>
                </pic:pic>
              </a:graphicData>
            </a:graphic>
          </wp:inline>
        </w:drawing>
      </w:r>
    </w:p>
    <w:p w:rsidR="00310F22" w:rsidRPr="00310F22" w:rsidRDefault="00310F22" w:rsidP="00310F22">
      <w:pPr>
        <w:spacing w:after="150" w:line="240" w:lineRule="auto"/>
        <w:rPr>
          <w:rFonts w:ascii="Helvetica" w:eastAsia="Times New Roman" w:hAnsi="Helvetica" w:cs="Times New Roman"/>
          <w:color w:val="333333"/>
          <w:sz w:val="24"/>
          <w:szCs w:val="24"/>
          <w:lang w:eastAsia="en-GB"/>
        </w:rPr>
      </w:pPr>
      <w:r w:rsidRPr="00310F22">
        <w:rPr>
          <w:rFonts w:ascii="Helvetica" w:eastAsia="Times New Roman" w:hAnsi="Helvetica" w:cs="Times New Roman"/>
          <w:color w:val="333333"/>
          <w:sz w:val="24"/>
          <w:szCs w:val="24"/>
          <w:lang w:eastAsia="en-GB"/>
        </w:rPr>
        <w:t>Similarly to the divergent beam case, the data should be summed along lines of constant-</w:t>
      </w:r>
      <w:r>
        <w:rPr>
          <w:rFonts w:ascii="Helvetica" w:eastAsia="Times New Roman" w:hAnsi="Helvetica" w:cs="Times New Roman"/>
          <w:noProof/>
          <w:color w:val="333333"/>
          <w:sz w:val="24"/>
          <w:szCs w:val="24"/>
          <w:lang w:eastAsia="en-GB"/>
        </w:rPr>
        <w:drawing>
          <wp:inline distT="0" distB="0" distL="0" distR="0" wp14:anchorId="6642F041" wp14:editId="3107E6EC">
            <wp:extent cx="141605" cy="157480"/>
            <wp:effectExtent l="0" t="0" r="0" b="0"/>
            <wp:docPr id="12" name="Picture 12" descr="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Q"/>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41605" cy="157480"/>
                    </a:xfrm>
                    <a:prstGeom prst="rect">
                      <a:avLst/>
                    </a:prstGeom>
                    <a:noFill/>
                    <a:ln>
                      <a:noFill/>
                    </a:ln>
                  </pic:spPr>
                </pic:pic>
              </a:graphicData>
            </a:graphic>
          </wp:inline>
        </w:drawing>
      </w:r>
      <w:r w:rsidRPr="00310F22">
        <w:rPr>
          <w:rFonts w:ascii="Helvetica" w:eastAsia="Times New Roman" w:hAnsi="Helvetica" w:cs="Times New Roman"/>
          <w:color w:val="333333"/>
          <w:sz w:val="24"/>
          <w:szCs w:val="24"/>
          <w:lang w:eastAsia="en-GB"/>
        </w:rPr>
        <w:t> using the relevant options in </w:t>
      </w:r>
      <w:hyperlink r:id="rId63" w:anchor="algm-reflectometryreductiononeauto" w:history="1">
        <w:r w:rsidRPr="00310F22">
          <w:rPr>
            <w:rFonts w:ascii="Helvetica" w:eastAsia="Times New Roman" w:hAnsi="Helvetica" w:cs="Times New Roman"/>
            <w:color w:val="009933"/>
            <w:sz w:val="24"/>
            <w:szCs w:val="24"/>
            <w:u w:val="single"/>
            <w:lang w:eastAsia="en-GB"/>
          </w:rPr>
          <w:t>ReflectometryReductionOneAuto v2</w:t>
        </w:r>
      </w:hyperlink>
      <w:r w:rsidRPr="00310F22">
        <w:rPr>
          <w:rFonts w:ascii="Helvetica" w:eastAsia="Times New Roman" w:hAnsi="Helvetica" w:cs="Times New Roman"/>
          <w:color w:val="333333"/>
          <w:sz w:val="24"/>
          <w:szCs w:val="24"/>
          <w:lang w:eastAsia="en-GB"/>
        </w:rPr>
        <w:t>.</w:t>
      </w:r>
    </w:p>
    <w:p w:rsidR="00310F22" w:rsidRPr="00310F22" w:rsidRDefault="0011167A" w:rsidP="00310F22">
      <w:pPr>
        <w:spacing w:before="300" w:after="150" w:line="240" w:lineRule="auto"/>
        <w:outlineLvl w:val="1"/>
        <w:rPr>
          <w:rFonts w:ascii="inherit" w:eastAsia="Times New Roman" w:hAnsi="inherit" w:cs="Times New Roman"/>
          <w:color w:val="333333"/>
          <w:sz w:val="45"/>
          <w:szCs w:val="45"/>
          <w:lang w:eastAsia="en-GB"/>
        </w:rPr>
      </w:pPr>
      <w:hyperlink r:id="rId64" w:anchor="id14" w:history="1">
        <w:r w:rsidR="00310F22" w:rsidRPr="00310F22">
          <w:rPr>
            <w:rFonts w:ascii="inherit" w:eastAsia="Times New Roman" w:hAnsi="inherit" w:cs="Times New Roman"/>
            <w:color w:val="009933"/>
            <w:sz w:val="45"/>
            <w:szCs w:val="45"/>
            <w:u w:val="single"/>
            <w:lang w:eastAsia="en-GB"/>
          </w:rPr>
          <w:t>Instruments</w:t>
        </w:r>
      </w:hyperlink>
    </w:p>
    <w:p w:rsidR="00310F22" w:rsidRPr="00310F22" w:rsidRDefault="0011167A" w:rsidP="00310F22">
      <w:pPr>
        <w:spacing w:before="300" w:after="150" w:line="240" w:lineRule="auto"/>
        <w:outlineLvl w:val="2"/>
        <w:rPr>
          <w:rFonts w:ascii="inherit" w:eastAsia="Times New Roman" w:hAnsi="inherit" w:cs="Times New Roman"/>
          <w:color w:val="333333"/>
          <w:sz w:val="36"/>
          <w:szCs w:val="36"/>
          <w:lang w:eastAsia="en-GB"/>
        </w:rPr>
      </w:pPr>
      <w:hyperlink r:id="rId65" w:anchor="id15" w:history="1">
        <w:r w:rsidR="00310F22" w:rsidRPr="00310F22">
          <w:rPr>
            <w:rFonts w:ascii="inherit" w:eastAsia="Times New Roman" w:hAnsi="inherit" w:cs="Times New Roman"/>
            <w:color w:val="009933"/>
            <w:sz w:val="36"/>
            <w:szCs w:val="36"/>
            <w:u w:val="single"/>
            <w:lang w:eastAsia="en-GB"/>
          </w:rPr>
          <w:t>ISIS Instruments</w:t>
        </w:r>
      </w:hyperlink>
    </w:p>
    <w:p w:rsidR="00310F22" w:rsidRPr="00310F22" w:rsidRDefault="00310F22" w:rsidP="00310F22">
      <w:pPr>
        <w:spacing w:after="150" w:line="240" w:lineRule="auto"/>
        <w:rPr>
          <w:rFonts w:ascii="Helvetica" w:eastAsia="Times New Roman" w:hAnsi="Helvetica" w:cs="Times New Roman"/>
          <w:color w:val="333333"/>
          <w:sz w:val="24"/>
          <w:szCs w:val="24"/>
          <w:lang w:eastAsia="en-GB"/>
        </w:rPr>
      </w:pPr>
      <w:r w:rsidRPr="00310F22">
        <w:rPr>
          <w:rFonts w:ascii="Helvetica" w:eastAsia="Times New Roman" w:hAnsi="Helvetica" w:cs="Times New Roman"/>
          <w:color w:val="333333"/>
          <w:sz w:val="24"/>
          <w:szCs w:val="24"/>
          <w:lang w:eastAsia="en-GB"/>
        </w:rPr>
        <w:t>There are five reflectometry instruments at ISIS:</w:t>
      </w:r>
    </w:p>
    <w:p w:rsidR="00310F22" w:rsidRPr="00310F22" w:rsidRDefault="00310F22" w:rsidP="00310F22">
      <w:pPr>
        <w:numPr>
          <w:ilvl w:val="0"/>
          <w:numId w:val="5"/>
        </w:numPr>
        <w:spacing w:before="100" w:beforeAutospacing="1" w:after="100" w:afterAutospacing="1" w:line="240" w:lineRule="auto"/>
        <w:ind w:left="495"/>
        <w:rPr>
          <w:rFonts w:ascii="Helvetica" w:eastAsia="Times New Roman" w:hAnsi="Helvetica" w:cs="Times New Roman"/>
          <w:color w:val="333333"/>
          <w:sz w:val="24"/>
          <w:szCs w:val="24"/>
          <w:lang w:eastAsia="en-GB"/>
        </w:rPr>
      </w:pPr>
      <w:r w:rsidRPr="00310F22">
        <w:rPr>
          <w:rFonts w:ascii="Helvetica" w:eastAsia="Times New Roman" w:hAnsi="Helvetica" w:cs="Times New Roman"/>
          <w:i/>
          <w:iCs/>
          <w:color w:val="333333"/>
          <w:sz w:val="24"/>
          <w:szCs w:val="24"/>
          <w:lang w:eastAsia="en-GB"/>
        </w:rPr>
        <w:t>Inter</w:t>
      </w:r>
      <w:r w:rsidRPr="00310F22">
        <w:rPr>
          <w:rFonts w:ascii="Helvetica" w:eastAsia="Times New Roman" w:hAnsi="Helvetica" w:cs="Times New Roman"/>
          <w:color w:val="333333"/>
          <w:sz w:val="24"/>
          <w:szCs w:val="24"/>
          <w:lang w:eastAsia="en-GB"/>
        </w:rPr>
        <w:t xml:space="preserve">: High-intensity reflectometer. </w:t>
      </w:r>
      <w:r w:rsidR="004F67CB">
        <w:rPr>
          <w:rFonts w:ascii="Helvetica" w:eastAsia="Times New Roman" w:hAnsi="Helvetica" w:cs="Times New Roman"/>
          <w:color w:val="333333"/>
          <w:sz w:val="24"/>
          <w:szCs w:val="24"/>
          <w:lang w:eastAsia="en-GB"/>
        </w:rPr>
        <w:t>Specialised for free liquid surfaces</w:t>
      </w:r>
      <w:r w:rsidRPr="00310F22">
        <w:rPr>
          <w:rFonts w:ascii="Helvetica" w:eastAsia="Times New Roman" w:hAnsi="Helvetica" w:cs="Times New Roman"/>
          <w:color w:val="333333"/>
          <w:sz w:val="24"/>
          <w:szCs w:val="24"/>
          <w:lang w:eastAsia="en-GB"/>
        </w:rPr>
        <w:t>.</w:t>
      </w:r>
    </w:p>
    <w:p w:rsidR="00310F22" w:rsidRPr="00310F22" w:rsidRDefault="00310F22" w:rsidP="00310F22">
      <w:pPr>
        <w:numPr>
          <w:ilvl w:val="0"/>
          <w:numId w:val="5"/>
        </w:numPr>
        <w:spacing w:before="100" w:beforeAutospacing="1" w:after="100" w:afterAutospacing="1" w:line="240" w:lineRule="auto"/>
        <w:ind w:left="495"/>
        <w:rPr>
          <w:rFonts w:ascii="Helvetica" w:eastAsia="Times New Roman" w:hAnsi="Helvetica" w:cs="Times New Roman"/>
          <w:color w:val="333333"/>
          <w:sz w:val="24"/>
          <w:szCs w:val="24"/>
          <w:lang w:eastAsia="en-GB"/>
        </w:rPr>
      </w:pPr>
      <w:r w:rsidRPr="00310F22">
        <w:rPr>
          <w:rFonts w:ascii="Helvetica" w:eastAsia="Times New Roman" w:hAnsi="Helvetica" w:cs="Times New Roman"/>
          <w:i/>
          <w:iCs/>
          <w:color w:val="333333"/>
          <w:sz w:val="24"/>
          <w:szCs w:val="24"/>
          <w:lang w:eastAsia="en-GB"/>
        </w:rPr>
        <w:t>Offspec</w:t>
      </w:r>
      <w:r w:rsidRPr="00310F22">
        <w:rPr>
          <w:rFonts w:ascii="Helvetica" w:eastAsia="Times New Roman" w:hAnsi="Helvetica" w:cs="Times New Roman"/>
          <w:color w:val="333333"/>
          <w:sz w:val="24"/>
          <w:szCs w:val="24"/>
          <w:lang w:eastAsia="en-GB"/>
        </w:rPr>
        <w:t xml:space="preserve">: </w:t>
      </w:r>
      <w:r w:rsidR="004F67CB">
        <w:rPr>
          <w:rFonts w:ascii="Helvetica" w:eastAsia="Times New Roman" w:hAnsi="Helvetica" w:cs="Times New Roman"/>
          <w:color w:val="333333"/>
          <w:sz w:val="24"/>
          <w:szCs w:val="24"/>
          <w:lang w:eastAsia="en-GB"/>
        </w:rPr>
        <w:t>Polarised neutron reflectometer with optional polarisation analysis, using a high resolution position sensitive detector.</w:t>
      </w:r>
      <w:r w:rsidR="004F67CB" w:rsidRPr="004F67CB">
        <w:rPr>
          <w:rFonts w:ascii="Helvetica" w:eastAsia="Times New Roman" w:hAnsi="Helvetica" w:cs="Times New Roman"/>
          <w:color w:val="333333"/>
          <w:sz w:val="24"/>
          <w:szCs w:val="24"/>
          <w:lang w:eastAsia="en-GB"/>
        </w:rPr>
        <w:t xml:space="preserve"> </w:t>
      </w:r>
      <w:r w:rsidR="004F67CB" w:rsidRPr="00310F22">
        <w:rPr>
          <w:rFonts w:ascii="Helvetica" w:eastAsia="Times New Roman" w:hAnsi="Helvetica" w:cs="Times New Roman"/>
          <w:color w:val="333333"/>
          <w:sz w:val="24"/>
          <w:szCs w:val="24"/>
          <w:lang w:eastAsia="en-GB"/>
        </w:rPr>
        <w:t>Used to study magnetic ordering in and between the layers and surfaces of thin film materials.</w:t>
      </w:r>
    </w:p>
    <w:p w:rsidR="00310F22" w:rsidRPr="00310F22" w:rsidRDefault="00310F22" w:rsidP="00310F22">
      <w:pPr>
        <w:numPr>
          <w:ilvl w:val="0"/>
          <w:numId w:val="5"/>
        </w:numPr>
        <w:spacing w:before="100" w:beforeAutospacing="1" w:after="100" w:afterAutospacing="1" w:line="240" w:lineRule="auto"/>
        <w:ind w:left="495"/>
        <w:rPr>
          <w:rFonts w:ascii="Helvetica" w:eastAsia="Times New Roman" w:hAnsi="Helvetica" w:cs="Times New Roman"/>
          <w:color w:val="333333"/>
          <w:sz w:val="24"/>
          <w:szCs w:val="24"/>
          <w:lang w:eastAsia="en-GB"/>
        </w:rPr>
      </w:pPr>
      <w:r w:rsidRPr="00310F22">
        <w:rPr>
          <w:rFonts w:ascii="Helvetica" w:eastAsia="Times New Roman" w:hAnsi="Helvetica" w:cs="Times New Roman"/>
          <w:i/>
          <w:iCs/>
          <w:color w:val="333333"/>
          <w:sz w:val="24"/>
          <w:szCs w:val="24"/>
          <w:lang w:eastAsia="en-GB"/>
        </w:rPr>
        <w:t>Polref</w:t>
      </w:r>
      <w:r w:rsidRPr="00310F22">
        <w:rPr>
          <w:rFonts w:ascii="Helvetica" w:eastAsia="Times New Roman" w:hAnsi="Helvetica" w:cs="Times New Roman"/>
          <w:color w:val="333333"/>
          <w:sz w:val="24"/>
          <w:szCs w:val="24"/>
          <w:lang w:eastAsia="en-GB"/>
        </w:rPr>
        <w:t>: Polarised neutron reflectometer. Used to study magnetic ordering in and between the layers and surfaces of thin film materials.</w:t>
      </w:r>
    </w:p>
    <w:p w:rsidR="00310F22" w:rsidRPr="00310F22" w:rsidRDefault="00310F22" w:rsidP="00310F22">
      <w:pPr>
        <w:numPr>
          <w:ilvl w:val="0"/>
          <w:numId w:val="5"/>
        </w:numPr>
        <w:spacing w:before="100" w:beforeAutospacing="1" w:after="100" w:afterAutospacing="1" w:line="240" w:lineRule="auto"/>
        <w:ind w:left="495"/>
        <w:rPr>
          <w:rFonts w:ascii="Helvetica" w:eastAsia="Times New Roman" w:hAnsi="Helvetica" w:cs="Times New Roman"/>
          <w:color w:val="333333"/>
          <w:sz w:val="24"/>
          <w:szCs w:val="24"/>
          <w:lang w:eastAsia="en-GB"/>
        </w:rPr>
      </w:pPr>
      <w:r w:rsidRPr="00310F22">
        <w:rPr>
          <w:rFonts w:ascii="Helvetica" w:eastAsia="Times New Roman" w:hAnsi="Helvetica" w:cs="Times New Roman"/>
          <w:i/>
          <w:iCs/>
          <w:color w:val="333333"/>
          <w:sz w:val="24"/>
          <w:szCs w:val="24"/>
          <w:lang w:eastAsia="en-GB"/>
        </w:rPr>
        <w:t>Crisp</w:t>
      </w:r>
      <w:r w:rsidRPr="00310F22">
        <w:rPr>
          <w:rFonts w:ascii="Helvetica" w:eastAsia="Times New Roman" w:hAnsi="Helvetica" w:cs="Times New Roman"/>
          <w:color w:val="333333"/>
          <w:sz w:val="24"/>
          <w:szCs w:val="24"/>
          <w:lang w:eastAsia="en-GB"/>
        </w:rPr>
        <w:t>: Designed for studies of a wide range of interfacial phenomena.</w:t>
      </w:r>
    </w:p>
    <w:p w:rsidR="00310F22" w:rsidRPr="00310F22" w:rsidRDefault="00310F22" w:rsidP="00310F22">
      <w:pPr>
        <w:numPr>
          <w:ilvl w:val="0"/>
          <w:numId w:val="5"/>
        </w:numPr>
        <w:spacing w:before="100" w:beforeAutospacing="1" w:after="100" w:afterAutospacing="1" w:line="240" w:lineRule="auto"/>
        <w:ind w:left="495"/>
        <w:rPr>
          <w:rFonts w:ascii="Helvetica" w:eastAsia="Times New Roman" w:hAnsi="Helvetica" w:cs="Times New Roman"/>
          <w:color w:val="333333"/>
          <w:sz w:val="24"/>
          <w:szCs w:val="24"/>
          <w:lang w:eastAsia="en-GB"/>
        </w:rPr>
      </w:pPr>
      <w:r w:rsidRPr="00310F22">
        <w:rPr>
          <w:rFonts w:ascii="Helvetica" w:eastAsia="Times New Roman" w:hAnsi="Helvetica" w:cs="Times New Roman"/>
          <w:i/>
          <w:iCs/>
          <w:color w:val="333333"/>
          <w:sz w:val="24"/>
          <w:szCs w:val="24"/>
          <w:lang w:eastAsia="en-GB"/>
        </w:rPr>
        <w:t>Surf</w:t>
      </w:r>
      <w:r w:rsidRPr="00310F22">
        <w:rPr>
          <w:rFonts w:ascii="Helvetica" w:eastAsia="Times New Roman" w:hAnsi="Helvetica" w:cs="Times New Roman"/>
          <w:color w:val="333333"/>
          <w:sz w:val="24"/>
          <w:szCs w:val="24"/>
          <w:lang w:eastAsia="en-GB"/>
        </w:rPr>
        <w:t>: Optimised for higher flux</w:t>
      </w:r>
      <w:r w:rsidR="00873831">
        <w:rPr>
          <w:rFonts w:ascii="Helvetica" w:eastAsia="Times New Roman" w:hAnsi="Helvetica" w:cs="Times New Roman"/>
          <w:color w:val="333333"/>
          <w:sz w:val="24"/>
          <w:szCs w:val="24"/>
          <w:lang w:eastAsia="en-GB"/>
        </w:rPr>
        <w:t xml:space="preserve"> and short wavelengths</w:t>
      </w:r>
      <w:r w:rsidRPr="00310F22">
        <w:rPr>
          <w:rFonts w:ascii="Helvetica" w:eastAsia="Times New Roman" w:hAnsi="Helvetica" w:cs="Times New Roman"/>
          <w:color w:val="333333"/>
          <w:sz w:val="24"/>
          <w:szCs w:val="24"/>
          <w:lang w:eastAsia="en-GB"/>
        </w:rPr>
        <w:t>. Designed for liquid interface research.</w:t>
      </w:r>
    </w:p>
    <w:p w:rsidR="00310F22" w:rsidRPr="00310F22" w:rsidRDefault="0011167A" w:rsidP="00310F22">
      <w:pPr>
        <w:spacing w:before="300" w:after="150" w:line="240" w:lineRule="auto"/>
        <w:outlineLvl w:val="2"/>
        <w:rPr>
          <w:rFonts w:ascii="inherit" w:eastAsia="Times New Roman" w:hAnsi="inherit" w:cs="Times New Roman"/>
          <w:color w:val="333333"/>
          <w:sz w:val="36"/>
          <w:szCs w:val="36"/>
          <w:lang w:eastAsia="en-GB"/>
        </w:rPr>
      </w:pPr>
      <w:hyperlink r:id="rId66" w:anchor="id16" w:history="1">
        <w:r w:rsidR="00310F22" w:rsidRPr="00310F22">
          <w:rPr>
            <w:rFonts w:ascii="inherit" w:eastAsia="Times New Roman" w:hAnsi="inherit" w:cs="Times New Roman"/>
            <w:color w:val="009933"/>
            <w:sz w:val="36"/>
            <w:szCs w:val="36"/>
            <w:u w:val="single"/>
            <w:lang w:eastAsia="en-GB"/>
          </w:rPr>
          <w:t>Detectors</w:t>
        </w:r>
      </w:hyperlink>
    </w:p>
    <w:p w:rsidR="00310F22" w:rsidRPr="00310F22" w:rsidRDefault="00310F22" w:rsidP="00310F22">
      <w:pPr>
        <w:spacing w:after="150" w:line="240" w:lineRule="auto"/>
        <w:rPr>
          <w:rFonts w:ascii="Helvetica" w:eastAsia="Times New Roman" w:hAnsi="Helvetica" w:cs="Times New Roman"/>
          <w:color w:val="333333"/>
          <w:sz w:val="24"/>
          <w:szCs w:val="24"/>
          <w:lang w:eastAsia="en-GB"/>
        </w:rPr>
      </w:pPr>
      <w:r w:rsidRPr="00310F22">
        <w:rPr>
          <w:rFonts w:ascii="Helvetica" w:eastAsia="Times New Roman" w:hAnsi="Helvetica" w:cs="Times New Roman"/>
          <w:color w:val="333333"/>
          <w:sz w:val="24"/>
          <w:szCs w:val="24"/>
          <w:lang w:eastAsia="en-GB"/>
        </w:rPr>
        <w:lastRenderedPageBreak/>
        <w:t xml:space="preserve">Currently at ISIS we deal with two types of detector: point-detectors (e.g. Inter) or multi-/linear-detectors (e.g. Polref and Offspec). Note that </w:t>
      </w:r>
      <w:r w:rsidR="00873831">
        <w:rPr>
          <w:rFonts w:ascii="Helvetica" w:eastAsia="Times New Roman" w:hAnsi="Helvetica" w:cs="Times New Roman"/>
          <w:color w:val="333333"/>
          <w:sz w:val="24"/>
          <w:szCs w:val="24"/>
          <w:lang w:eastAsia="en-GB"/>
        </w:rPr>
        <w:t>most</w:t>
      </w:r>
      <w:r w:rsidR="00873831" w:rsidRPr="00310F22">
        <w:rPr>
          <w:rFonts w:ascii="Helvetica" w:eastAsia="Times New Roman" w:hAnsi="Helvetica" w:cs="Times New Roman"/>
          <w:color w:val="333333"/>
          <w:sz w:val="24"/>
          <w:szCs w:val="24"/>
          <w:lang w:eastAsia="en-GB"/>
        </w:rPr>
        <w:t xml:space="preserve"> </w:t>
      </w:r>
      <w:r w:rsidRPr="00310F22">
        <w:rPr>
          <w:rFonts w:ascii="Helvetica" w:eastAsia="Times New Roman" w:hAnsi="Helvetica" w:cs="Times New Roman"/>
          <w:color w:val="333333"/>
          <w:sz w:val="24"/>
          <w:szCs w:val="24"/>
          <w:lang w:eastAsia="en-GB"/>
        </w:rPr>
        <w:t>instruments have both point and linear detectors. We are expecting to add 2D detectors in the near future.</w:t>
      </w:r>
    </w:p>
    <w:p w:rsidR="00310F22" w:rsidRPr="00310F22" w:rsidRDefault="00310F22" w:rsidP="00310F22">
      <w:pPr>
        <w:spacing w:after="150" w:line="240" w:lineRule="auto"/>
        <w:rPr>
          <w:rFonts w:ascii="Helvetica" w:eastAsia="Times New Roman" w:hAnsi="Helvetica" w:cs="Times New Roman"/>
          <w:color w:val="333333"/>
          <w:sz w:val="24"/>
          <w:szCs w:val="24"/>
          <w:lang w:eastAsia="en-GB"/>
        </w:rPr>
      </w:pPr>
      <w:r w:rsidRPr="00310F22">
        <w:rPr>
          <w:rFonts w:ascii="Helvetica" w:eastAsia="Times New Roman" w:hAnsi="Helvetica" w:cs="Times New Roman"/>
          <w:color w:val="333333"/>
          <w:sz w:val="24"/>
          <w:szCs w:val="24"/>
          <w:lang w:eastAsia="en-GB"/>
        </w:rPr>
        <w:t>Because runs are performed at different incident angles, the </w:t>
      </w:r>
      <w:r w:rsidRPr="00310F22">
        <w:rPr>
          <w:rFonts w:ascii="Helvetica" w:eastAsia="Times New Roman" w:hAnsi="Helvetica" w:cs="Times New Roman"/>
          <w:b/>
          <w:bCs/>
          <w:color w:val="333333"/>
          <w:sz w:val="24"/>
          <w:szCs w:val="24"/>
          <w:lang w:eastAsia="en-GB"/>
        </w:rPr>
        <w:t>detectors are moved</w:t>
      </w:r>
      <w:r w:rsidRPr="00310F22">
        <w:rPr>
          <w:rFonts w:ascii="Helvetica" w:eastAsia="Times New Roman" w:hAnsi="Helvetica" w:cs="Times New Roman"/>
          <w:color w:val="333333"/>
          <w:sz w:val="24"/>
          <w:szCs w:val="24"/>
          <w:lang w:eastAsia="en-GB"/>
        </w:rPr>
        <w:t> between different runs. Some instruments (e.g. Inter) move detectors vertically, whereas others (Polref, Offspec) rotate them around the sample.</w:t>
      </w:r>
    </w:p>
    <w:p w:rsidR="00310F22" w:rsidRPr="00310F22" w:rsidRDefault="00310F22" w:rsidP="00310F22">
      <w:pPr>
        <w:spacing w:after="150" w:line="240" w:lineRule="auto"/>
        <w:rPr>
          <w:rFonts w:ascii="Helvetica" w:eastAsia="Times New Roman" w:hAnsi="Helvetica" w:cs="Times New Roman"/>
          <w:color w:val="333333"/>
          <w:sz w:val="24"/>
          <w:szCs w:val="24"/>
          <w:lang w:eastAsia="en-GB"/>
        </w:rPr>
      </w:pPr>
      <w:r w:rsidRPr="00310F22">
        <w:rPr>
          <w:rFonts w:ascii="Helvetica" w:eastAsia="Times New Roman" w:hAnsi="Helvetica" w:cs="Times New Roman"/>
          <w:color w:val="333333"/>
          <w:sz w:val="24"/>
          <w:szCs w:val="24"/>
          <w:lang w:eastAsia="en-GB"/>
        </w:rPr>
        <w:t>Historically, detector positions needed to be adjusted within the reflectometry reduction algorithms. The </w:t>
      </w:r>
      <w:hyperlink r:id="rId67" w:anchor="algm-specularreflectionpositioncorrect" w:history="1">
        <w:r w:rsidRPr="00310F22">
          <w:rPr>
            <w:rFonts w:ascii="Helvetica" w:eastAsia="Times New Roman" w:hAnsi="Helvetica" w:cs="Times New Roman"/>
            <w:color w:val="009933"/>
            <w:sz w:val="24"/>
            <w:szCs w:val="24"/>
            <w:u w:val="single"/>
            <w:lang w:eastAsia="en-GB"/>
          </w:rPr>
          <w:t>SpecularReflectionPositionCorrect v2</w:t>
        </w:r>
      </w:hyperlink>
      <w:r w:rsidRPr="00310F22">
        <w:rPr>
          <w:rFonts w:ascii="Helvetica" w:eastAsia="Times New Roman" w:hAnsi="Helvetica" w:cs="Times New Roman"/>
          <w:color w:val="333333"/>
          <w:sz w:val="24"/>
          <w:szCs w:val="24"/>
          <w:lang w:eastAsia="en-GB"/>
        </w:rPr>
        <w:t> algorithm deals with this. However, some instruments (e.g. Inter) now move detectors to the correct position on load, so correcting positions within the reflectometry algorithms is not required. This is the preferred approach going forward.</w:t>
      </w:r>
    </w:p>
    <w:p w:rsidR="00310F22" w:rsidRPr="00310F22" w:rsidRDefault="0011167A" w:rsidP="00310F22">
      <w:pPr>
        <w:spacing w:before="300" w:after="150" w:line="240" w:lineRule="auto"/>
        <w:outlineLvl w:val="2"/>
        <w:rPr>
          <w:rFonts w:ascii="inherit" w:eastAsia="Times New Roman" w:hAnsi="inherit" w:cs="Times New Roman"/>
          <w:color w:val="333333"/>
          <w:sz w:val="36"/>
          <w:szCs w:val="36"/>
          <w:lang w:eastAsia="en-GB"/>
        </w:rPr>
      </w:pPr>
      <w:hyperlink r:id="rId68" w:anchor="id17" w:history="1">
        <w:r w:rsidR="00310F22" w:rsidRPr="00310F22">
          <w:rPr>
            <w:rFonts w:ascii="inherit" w:eastAsia="Times New Roman" w:hAnsi="inherit" w:cs="Times New Roman"/>
            <w:color w:val="009933"/>
            <w:sz w:val="36"/>
            <w:szCs w:val="36"/>
            <w:u w:val="single"/>
            <w:lang w:eastAsia="en-GB"/>
          </w:rPr>
          <w:t>Instrument Definition Files</w:t>
        </w:r>
      </w:hyperlink>
    </w:p>
    <w:p w:rsidR="00310F22" w:rsidRPr="00310F22" w:rsidRDefault="00310F22" w:rsidP="00310F22">
      <w:pPr>
        <w:spacing w:after="150" w:line="240" w:lineRule="auto"/>
        <w:rPr>
          <w:rFonts w:ascii="Helvetica" w:eastAsia="Times New Roman" w:hAnsi="Helvetica" w:cs="Times New Roman"/>
          <w:color w:val="333333"/>
          <w:sz w:val="24"/>
          <w:szCs w:val="24"/>
          <w:lang w:eastAsia="en-GB"/>
        </w:rPr>
      </w:pPr>
      <w:r w:rsidRPr="00310F22">
        <w:rPr>
          <w:rFonts w:ascii="Helvetica" w:eastAsia="Times New Roman" w:hAnsi="Helvetica" w:cs="Times New Roman"/>
          <w:color w:val="333333"/>
          <w:sz w:val="24"/>
          <w:szCs w:val="24"/>
          <w:lang w:eastAsia="en-GB"/>
        </w:rPr>
        <w:t>Mantid can handle instruments with different </w:t>
      </w:r>
      <w:r w:rsidRPr="00310F22">
        <w:rPr>
          <w:rFonts w:ascii="Helvetica" w:eastAsia="Times New Roman" w:hAnsi="Helvetica" w:cs="Times New Roman"/>
          <w:b/>
          <w:bCs/>
          <w:color w:val="333333"/>
          <w:sz w:val="24"/>
          <w:szCs w:val="24"/>
          <w:lang w:eastAsia="en-GB"/>
        </w:rPr>
        <w:t>reference frames</w:t>
      </w:r>
      <w:r w:rsidRPr="00310F22">
        <w:rPr>
          <w:rFonts w:ascii="Helvetica" w:eastAsia="Times New Roman" w:hAnsi="Helvetica" w:cs="Times New Roman"/>
          <w:color w:val="333333"/>
          <w:sz w:val="24"/>
          <w:szCs w:val="24"/>
          <w:lang w:eastAsia="en-GB"/>
        </w:rPr>
        <w:t> because it uses the beam direction, sample position, detector positions, etc. The reference frames currently used by ISIS reflectometry instruments are:</w:t>
      </w:r>
    </w:p>
    <w:p w:rsidR="00310F22" w:rsidRPr="00310F22" w:rsidRDefault="00310F22" w:rsidP="00310F22">
      <w:pPr>
        <w:numPr>
          <w:ilvl w:val="0"/>
          <w:numId w:val="6"/>
        </w:numPr>
        <w:spacing w:before="100" w:beforeAutospacing="1" w:after="100" w:afterAutospacing="1" w:line="240" w:lineRule="auto"/>
        <w:ind w:left="495"/>
        <w:rPr>
          <w:rFonts w:ascii="Helvetica" w:eastAsia="Times New Roman" w:hAnsi="Helvetica" w:cs="Times New Roman"/>
          <w:color w:val="333333"/>
          <w:sz w:val="24"/>
          <w:szCs w:val="24"/>
          <w:lang w:eastAsia="en-GB"/>
        </w:rPr>
      </w:pPr>
      <w:r w:rsidRPr="00310F22">
        <w:rPr>
          <w:rFonts w:ascii="Helvetica" w:eastAsia="Times New Roman" w:hAnsi="Helvetica" w:cs="Times New Roman"/>
          <w:color w:val="333333"/>
          <w:sz w:val="24"/>
          <w:szCs w:val="24"/>
          <w:lang w:eastAsia="en-GB"/>
        </w:rPr>
        <w:t>Inter, Offspec, Crisp and Surf define the beam direction along the </w:t>
      </w:r>
      <w:r>
        <w:rPr>
          <w:rFonts w:ascii="Helvetica" w:eastAsia="Times New Roman" w:hAnsi="Helvetica" w:cs="Times New Roman"/>
          <w:noProof/>
          <w:color w:val="333333"/>
          <w:sz w:val="24"/>
          <w:szCs w:val="24"/>
          <w:lang w:eastAsia="en-GB"/>
        </w:rPr>
        <w:drawing>
          <wp:inline distT="0" distB="0" distL="0" distR="0" wp14:anchorId="45EDFBC4" wp14:editId="55E074A1">
            <wp:extent cx="78740" cy="78740"/>
            <wp:effectExtent l="0" t="0" r="0" b="0"/>
            <wp:docPr id="11" name="Picture 11" descr="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z"/>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78740" cy="78740"/>
                    </a:xfrm>
                    <a:prstGeom prst="rect">
                      <a:avLst/>
                    </a:prstGeom>
                    <a:noFill/>
                    <a:ln>
                      <a:noFill/>
                    </a:ln>
                  </pic:spPr>
                </pic:pic>
              </a:graphicData>
            </a:graphic>
          </wp:inline>
        </w:drawing>
      </w:r>
      <w:r w:rsidRPr="00310F22">
        <w:rPr>
          <w:rFonts w:ascii="Helvetica" w:eastAsia="Times New Roman" w:hAnsi="Helvetica" w:cs="Times New Roman"/>
          <w:color w:val="333333"/>
          <w:sz w:val="24"/>
          <w:szCs w:val="24"/>
          <w:lang w:eastAsia="en-GB"/>
        </w:rPr>
        <w:t> axis and </w:t>
      </w:r>
      <w:r w:rsidRPr="00310F22">
        <w:rPr>
          <w:rFonts w:ascii="Helvetica" w:eastAsia="Times New Roman" w:hAnsi="Helvetica" w:cs="Times New Roman"/>
          <w:i/>
          <w:iCs/>
          <w:color w:val="333333"/>
          <w:sz w:val="24"/>
          <w:szCs w:val="24"/>
          <w:lang w:eastAsia="en-GB"/>
        </w:rPr>
        <w:t>Up</w:t>
      </w:r>
      <w:r w:rsidRPr="00310F22">
        <w:rPr>
          <w:rFonts w:ascii="Helvetica" w:eastAsia="Times New Roman" w:hAnsi="Helvetica" w:cs="Times New Roman"/>
          <w:color w:val="333333"/>
          <w:sz w:val="24"/>
          <w:szCs w:val="24"/>
          <w:lang w:eastAsia="en-GB"/>
        </w:rPr>
        <w:t> (perpendicular to the beam) along the </w:t>
      </w:r>
      <w:r>
        <w:rPr>
          <w:rFonts w:ascii="Helvetica" w:eastAsia="Times New Roman" w:hAnsi="Helvetica" w:cs="Times New Roman"/>
          <w:noProof/>
          <w:color w:val="333333"/>
          <w:sz w:val="24"/>
          <w:szCs w:val="24"/>
          <w:lang w:eastAsia="en-GB"/>
        </w:rPr>
        <w:drawing>
          <wp:inline distT="0" distB="0" distL="0" distR="0" wp14:anchorId="1EE729F2" wp14:editId="2540DA25">
            <wp:extent cx="78740" cy="110490"/>
            <wp:effectExtent l="0" t="0" r="0" b="3810"/>
            <wp:docPr id="10" name="Picture 10" desc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y"/>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78740" cy="110490"/>
                    </a:xfrm>
                    <a:prstGeom prst="rect">
                      <a:avLst/>
                    </a:prstGeom>
                    <a:noFill/>
                    <a:ln>
                      <a:noFill/>
                    </a:ln>
                  </pic:spPr>
                </pic:pic>
              </a:graphicData>
            </a:graphic>
          </wp:inline>
        </w:drawing>
      </w:r>
      <w:r w:rsidRPr="00310F22">
        <w:rPr>
          <w:rFonts w:ascii="Helvetica" w:eastAsia="Times New Roman" w:hAnsi="Helvetica" w:cs="Times New Roman"/>
          <w:color w:val="333333"/>
          <w:sz w:val="24"/>
          <w:szCs w:val="24"/>
          <w:lang w:eastAsia="en-GB"/>
        </w:rPr>
        <w:t> axis.</w:t>
      </w:r>
    </w:p>
    <w:p w:rsidR="00310F22" w:rsidRPr="00310F22" w:rsidRDefault="00310F22" w:rsidP="00310F22">
      <w:pPr>
        <w:numPr>
          <w:ilvl w:val="0"/>
          <w:numId w:val="6"/>
        </w:numPr>
        <w:spacing w:before="100" w:beforeAutospacing="1" w:after="100" w:afterAutospacing="1" w:line="240" w:lineRule="auto"/>
        <w:ind w:left="495"/>
        <w:rPr>
          <w:rFonts w:ascii="Helvetica" w:eastAsia="Times New Roman" w:hAnsi="Helvetica" w:cs="Times New Roman"/>
          <w:color w:val="333333"/>
          <w:sz w:val="24"/>
          <w:szCs w:val="24"/>
          <w:lang w:eastAsia="en-GB"/>
        </w:rPr>
      </w:pPr>
      <w:r w:rsidRPr="00310F22">
        <w:rPr>
          <w:rFonts w:ascii="Helvetica" w:eastAsia="Times New Roman" w:hAnsi="Helvetica" w:cs="Times New Roman"/>
          <w:color w:val="333333"/>
          <w:sz w:val="24"/>
          <w:szCs w:val="24"/>
          <w:lang w:eastAsia="en-GB"/>
        </w:rPr>
        <w:t>Polref defines the beam direction along the </w:t>
      </w:r>
      <w:r>
        <w:rPr>
          <w:rFonts w:ascii="Helvetica" w:eastAsia="Times New Roman" w:hAnsi="Helvetica" w:cs="Times New Roman"/>
          <w:noProof/>
          <w:color w:val="333333"/>
          <w:sz w:val="24"/>
          <w:szCs w:val="24"/>
          <w:lang w:eastAsia="en-GB"/>
        </w:rPr>
        <w:drawing>
          <wp:inline distT="0" distB="0" distL="0" distR="0" wp14:anchorId="43FD7DE1" wp14:editId="6ED302AB">
            <wp:extent cx="94615" cy="78740"/>
            <wp:effectExtent l="0" t="0" r="635" b="0"/>
            <wp:docPr id="9" name="Picture 9" descr="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x"/>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94615" cy="78740"/>
                    </a:xfrm>
                    <a:prstGeom prst="rect">
                      <a:avLst/>
                    </a:prstGeom>
                    <a:noFill/>
                    <a:ln>
                      <a:noFill/>
                    </a:ln>
                  </pic:spPr>
                </pic:pic>
              </a:graphicData>
            </a:graphic>
          </wp:inline>
        </w:drawing>
      </w:r>
      <w:r w:rsidRPr="00310F22">
        <w:rPr>
          <w:rFonts w:ascii="Helvetica" w:eastAsia="Times New Roman" w:hAnsi="Helvetica" w:cs="Times New Roman"/>
          <w:color w:val="333333"/>
          <w:sz w:val="24"/>
          <w:szCs w:val="24"/>
          <w:lang w:eastAsia="en-GB"/>
        </w:rPr>
        <w:t> axis and </w:t>
      </w:r>
      <w:r w:rsidRPr="00310F22">
        <w:rPr>
          <w:rFonts w:ascii="Helvetica" w:eastAsia="Times New Roman" w:hAnsi="Helvetica" w:cs="Times New Roman"/>
          <w:i/>
          <w:iCs/>
          <w:color w:val="333333"/>
          <w:sz w:val="24"/>
          <w:szCs w:val="24"/>
          <w:lang w:eastAsia="en-GB"/>
        </w:rPr>
        <w:t>Up</w:t>
      </w:r>
      <w:r w:rsidRPr="00310F22">
        <w:rPr>
          <w:rFonts w:ascii="Helvetica" w:eastAsia="Times New Roman" w:hAnsi="Helvetica" w:cs="Times New Roman"/>
          <w:color w:val="333333"/>
          <w:sz w:val="24"/>
          <w:szCs w:val="24"/>
          <w:lang w:eastAsia="en-GB"/>
        </w:rPr>
        <w:t> along the </w:t>
      </w:r>
      <w:r>
        <w:rPr>
          <w:rFonts w:ascii="Helvetica" w:eastAsia="Times New Roman" w:hAnsi="Helvetica" w:cs="Times New Roman"/>
          <w:noProof/>
          <w:color w:val="333333"/>
          <w:sz w:val="24"/>
          <w:szCs w:val="24"/>
          <w:lang w:eastAsia="en-GB"/>
        </w:rPr>
        <w:drawing>
          <wp:inline distT="0" distB="0" distL="0" distR="0" wp14:anchorId="301A4379" wp14:editId="7A9B3B44">
            <wp:extent cx="78740" cy="78740"/>
            <wp:effectExtent l="0" t="0" r="0" b="0"/>
            <wp:docPr id="8" name="Picture 8" descr="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z"/>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78740" cy="78740"/>
                    </a:xfrm>
                    <a:prstGeom prst="rect">
                      <a:avLst/>
                    </a:prstGeom>
                    <a:noFill/>
                    <a:ln>
                      <a:noFill/>
                    </a:ln>
                  </pic:spPr>
                </pic:pic>
              </a:graphicData>
            </a:graphic>
          </wp:inline>
        </w:drawing>
      </w:r>
      <w:r w:rsidRPr="00310F22">
        <w:rPr>
          <w:rFonts w:ascii="Helvetica" w:eastAsia="Times New Roman" w:hAnsi="Helvetica" w:cs="Times New Roman"/>
          <w:color w:val="333333"/>
          <w:sz w:val="24"/>
          <w:szCs w:val="24"/>
          <w:lang w:eastAsia="en-GB"/>
        </w:rPr>
        <w:t> axis.</w:t>
      </w:r>
    </w:p>
    <w:p w:rsidR="00310F22" w:rsidRPr="00310F22" w:rsidRDefault="00310F22" w:rsidP="00310F22">
      <w:pPr>
        <w:spacing w:after="150" w:line="240" w:lineRule="auto"/>
        <w:rPr>
          <w:rFonts w:ascii="Helvetica" w:eastAsia="Times New Roman" w:hAnsi="Helvetica" w:cs="Times New Roman"/>
          <w:color w:val="333333"/>
          <w:sz w:val="24"/>
          <w:szCs w:val="24"/>
          <w:lang w:eastAsia="en-GB"/>
        </w:rPr>
      </w:pPr>
      <w:r w:rsidRPr="00310F22">
        <w:rPr>
          <w:rFonts w:ascii="Helvetica" w:eastAsia="Times New Roman" w:hAnsi="Helvetica" w:cs="Times New Roman"/>
          <w:color w:val="333333"/>
          <w:sz w:val="24"/>
          <w:szCs w:val="24"/>
          <w:lang w:eastAsia="en-GB"/>
        </w:rPr>
        <w:t>The way in which </w:t>
      </w:r>
      <w:r w:rsidRPr="00310F22">
        <w:rPr>
          <w:rFonts w:ascii="Helvetica" w:eastAsia="Times New Roman" w:hAnsi="Helvetica" w:cs="Times New Roman"/>
          <w:b/>
          <w:bCs/>
          <w:color w:val="333333"/>
          <w:sz w:val="24"/>
          <w:szCs w:val="24"/>
          <w:lang w:eastAsia="en-GB"/>
        </w:rPr>
        <w:t>components are arranged</w:t>
      </w:r>
      <w:r w:rsidRPr="00310F22">
        <w:rPr>
          <w:rFonts w:ascii="Helvetica" w:eastAsia="Times New Roman" w:hAnsi="Helvetica" w:cs="Times New Roman"/>
          <w:color w:val="333333"/>
          <w:sz w:val="24"/>
          <w:szCs w:val="24"/>
          <w:lang w:eastAsia="en-GB"/>
        </w:rPr>
        <w:t> in the IDF is different. Some instruments, such as Offspec, have a component “DetectorBench” that is the parent component of all the detectors. Others don’t have this component. This has to be taken into account when moving detectors.</w:t>
      </w:r>
    </w:p>
    <w:p w:rsidR="00AE79AF" w:rsidRPr="00310F22" w:rsidRDefault="00310F22" w:rsidP="00310F22">
      <w:pPr>
        <w:spacing w:after="150" w:line="240" w:lineRule="auto"/>
        <w:rPr>
          <w:rFonts w:ascii="Helvetica" w:eastAsia="Times New Roman" w:hAnsi="Helvetica" w:cs="Times New Roman"/>
          <w:color w:val="333333"/>
          <w:sz w:val="24"/>
          <w:szCs w:val="24"/>
          <w:lang w:eastAsia="en-GB"/>
        </w:rPr>
      </w:pPr>
      <w:r w:rsidRPr="00310F22">
        <w:rPr>
          <w:rFonts w:ascii="Helvetica" w:eastAsia="Times New Roman" w:hAnsi="Helvetica" w:cs="Times New Roman"/>
          <w:color w:val="333333"/>
          <w:sz w:val="24"/>
          <w:szCs w:val="24"/>
          <w:lang w:eastAsia="en-GB"/>
        </w:rPr>
        <w:t xml:space="preserve">Some of the </w:t>
      </w:r>
      <w:r w:rsidR="00210F14" w:rsidRPr="00310F22">
        <w:rPr>
          <w:rFonts w:ascii="Helvetica" w:eastAsia="Times New Roman" w:hAnsi="Helvetica" w:cs="Times New Roman"/>
          <w:color w:val="333333"/>
          <w:sz w:val="24"/>
          <w:szCs w:val="24"/>
          <w:lang w:eastAsia="en-GB"/>
        </w:rPr>
        <w:t>instruments IDFs are</w:t>
      </w:r>
      <w:r w:rsidRPr="00310F22">
        <w:rPr>
          <w:rFonts w:ascii="Helvetica" w:eastAsia="Times New Roman" w:hAnsi="Helvetica" w:cs="Times New Roman"/>
          <w:color w:val="333333"/>
          <w:sz w:val="24"/>
          <w:szCs w:val="24"/>
          <w:lang w:eastAsia="en-GB"/>
        </w:rPr>
        <w:t xml:space="preserve"> set up such that detectors are at the correct </w:t>
      </w:r>
      <w:r w:rsidRPr="00310F22">
        <w:rPr>
          <w:rFonts w:ascii="Helvetica" w:eastAsia="Times New Roman" w:hAnsi="Helvetica" w:cs="Times New Roman"/>
          <w:b/>
          <w:bCs/>
          <w:color w:val="333333"/>
          <w:sz w:val="24"/>
          <w:szCs w:val="24"/>
          <w:lang w:eastAsia="en-GB"/>
        </w:rPr>
        <w:t>position on loading</w:t>
      </w:r>
      <w:r w:rsidRPr="00310F22">
        <w:rPr>
          <w:rFonts w:ascii="Helvetica" w:eastAsia="Times New Roman" w:hAnsi="Helvetica" w:cs="Times New Roman"/>
          <w:color w:val="333333"/>
          <w:sz w:val="24"/>
          <w:szCs w:val="24"/>
          <w:lang w:eastAsia="en-GB"/>
        </w:rPr>
        <w:t> a run. Some instruments are not be set up to do this yet, so </w:t>
      </w:r>
      <w:hyperlink r:id="rId72" w:anchor="algm-reflectometryreductiononeauto" w:history="1">
        <w:r w:rsidRPr="00310F22">
          <w:rPr>
            <w:rFonts w:ascii="Helvetica" w:eastAsia="Times New Roman" w:hAnsi="Helvetica" w:cs="Times New Roman"/>
            <w:color w:val="009933"/>
            <w:sz w:val="24"/>
            <w:szCs w:val="24"/>
            <w:u w:val="single"/>
            <w:lang w:eastAsia="en-GB"/>
          </w:rPr>
          <w:t>ReflectometryReductionOneAuto v2</w:t>
        </w:r>
      </w:hyperlink>
      <w:r w:rsidRPr="00310F22">
        <w:rPr>
          <w:rFonts w:ascii="Helvetica" w:eastAsia="Times New Roman" w:hAnsi="Helvetica" w:cs="Times New Roman"/>
          <w:color w:val="333333"/>
          <w:sz w:val="24"/>
          <w:szCs w:val="24"/>
          <w:lang w:eastAsia="en-GB"/>
        </w:rPr>
        <w:t> has an option to correct detector positions using another algorithm, </w:t>
      </w:r>
      <w:hyperlink r:id="rId73" w:anchor="algm-specularreflectionpositioncorrect" w:history="1">
        <w:r w:rsidRPr="00310F22">
          <w:rPr>
            <w:rFonts w:ascii="Helvetica" w:eastAsia="Times New Roman" w:hAnsi="Helvetica" w:cs="Times New Roman"/>
            <w:color w:val="009933"/>
            <w:sz w:val="24"/>
            <w:szCs w:val="24"/>
            <w:u w:val="single"/>
            <w:lang w:eastAsia="en-GB"/>
          </w:rPr>
          <w:t>SpecularReflectionPositionCorrect v2</w:t>
        </w:r>
      </w:hyperlink>
      <w:r w:rsidRPr="00310F22">
        <w:rPr>
          <w:rFonts w:ascii="Helvetica" w:eastAsia="Times New Roman" w:hAnsi="Helvetica" w:cs="Times New Roman"/>
          <w:color w:val="333333"/>
          <w:sz w:val="24"/>
          <w:szCs w:val="24"/>
          <w:lang w:eastAsia="en-GB"/>
        </w:rPr>
        <w:t>. It is important that the detectors are in the correct position in order for Mantid algorithms to produce the correct results, otherwise some calculations (e.g. the conversion from </w:t>
      </w:r>
      <w:r>
        <w:rPr>
          <w:rFonts w:ascii="Helvetica" w:eastAsia="Times New Roman" w:hAnsi="Helvetica" w:cs="Times New Roman"/>
          <w:noProof/>
          <w:color w:val="333333"/>
          <w:sz w:val="24"/>
          <w:szCs w:val="24"/>
          <w:lang w:eastAsia="en-GB"/>
        </w:rPr>
        <w:drawing>
          <wp:inline distT="0" distB="0" distL="0" distR="0" wp14:anchorId="566ED9EA" wp14:editId="75AAD161">
            <wp:extent cx="94615" cy="110490"/>
            <wp:effectExtent l="0" t="0" r="635" b="3810"/>
            <wp:docPr id="7" name="Picture 7" descr="\lamb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lambda"/>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94615" cy="110490"/>
                    </a:xfrm>
                    <a:prstGeom prst="rect">
                      <a:avLst/>
                    </a:prstGeom>
                    <a:noFill/>
                    <a:ln>
                      <a:noFill/>
                    </a:ln>
                  </pic:spPr>
                </pic:pic>
              </a:graphicData>
            </a:graphic>
          </wp:inline>
        </w:drawing>
      </w:r>
      <w:r w:rsidRPr="00310F22">
        <w:rPr>
          <w:rFonts w:ascii="Helvetica" w:eastAsia="Times New Roman" w:hAnsi="Helvetica" w:cs="Times New Roman"/>
          <w:color w:val="333333"/>
          <w:sz w:val="24"/>
          <w:szCs w:val="24"/>
          <w:lang w:eastAsia="en-GB"/>
        </w:rPr>
        <w:t> to </w:t>
      </w:r>
      <w:r>
        <w:rPr>
          <w:rFonts w:ascii="Helvetica" w:eastAsia="Times New Roman" w:hAnsi="Helvetica" w:cs="Times New Roman"/>
          <w:noProof/>
          <w:color w:val="333333"/>
          <w:sz w:val="24"/>
          <w:szCs w:val="24"/>
          <w:lang w:eastAsia="en-GB"/>
        </w:rPr>
        <w:drawing>
          <wp:inline distT="0" distB="0" distL="0" distR="0" wp14:anchorId="352F5B3E" wp14:editId="74CC2DAA">
            <wp:extent cx="141605" cy="157480"/>
            <wp:effectExtent l="0" t="0" r="0" b="0"/>
            <wp:docPr id="6" name="Picture 6" descr="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Q"/>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41605" cy="157480"/>
                    </a:xfrm>
                    <a:prstGeom prst="rect">
                      <a:avLst/>
                    </a:prstGeom>
                    <a:noFill/>
                    <a:ln>
                      <a:noFill/>
                    </a:ln>
                  </pic:spPr>
                </pic:pic>
              </a:graphicData>
            </a:graphic>
          </wp:inline>
        </w:drawing>
      </w:r>
      <w:r w:rsidRPr="00310F22">
        <w:rPr>
          <w:rFonts w:ascii="Helvetica" w:eastAsia="Times New Roman" w:hAnsi="Helvetica" w:cs="Times New Roman"/>
          <w:color w:val="333333"/>
          <w:sz w:val="24"/>
          <w:szCs w:val="24"/>
          <w:lang w:eastAsia="en-GB"/>
        </w:rPr>
        <w:t>) will be wrong.</w:t>
      </w:r>
      <w:r w:rsidR="00AE79AF">
        <w:rPr>
          <w:rFonts w:ascii="Helvetica" w:eastAsia="Times New Roman" w:hAnsi="Helvetica" w:cs="Times New Roman"/>
          <w:color w:val="333333"/>
          <w:sz w:val="24"/>
          <w:szCs w:val="24"/>
          <w:lang w:eastAsia="en-GB"/>
        </w:rPr>
        <w:t xml:space="preserve"> There are plans to try and harmonise the IDF’s as much as possible.</w:t>
      </w:r>
    </w:p>
    <w:p w:rsidR="00310F22" w:rsidRPr="00310F22" w:rsidRDefault="0011167A" w:rsidP="00310F22">
      <w:pPr>
        <w:spacing w:before="300" w:after="150" w:line="240" w:lineRule="auto"/>
        <w:outlineLvl w:val="1"/>
        <w:rPr>
          <w:rFonts w:ascii="inherit" w:eastAsia="Times New Roman" w:hAnsi="inherit" w:cs="Times New Roman"/>
          <w:color w:val="333333"/>
          <w:sz w:val="45"/>
          <w:szCs w:val="45"/>
          <w:lang w:eastAsia="en-GB"/>
        </w:rPr>
      </w:pPr>
      <w:hyperlink r:id="rId74" w:anchor="id18" w:history="1">
        <w:r w:rsidR="00310F22" w:rsidRPr="00310F22">
          <w:rPr>
            <w:rFonts w:ascii="inherit" w:eastAsia="Times New Roman" w:hAnsi="inherit" w:cs="Times New Roman"/>
            <w:color w:val="009933"/>
            <w:sz w:val="45"/>
            <w:szCs w:val="45"/>
            <w:u w:val="single"/>
            <w:lang w:eastAsia="en-GB"/>
          </w:rPr>
          <w:t>Mantid</w:t>
        </w:r>
      </w:hyperlink>
    </w:p>
    <w:p w:rsidR="00310F22" w:rsidRPr="00310F22" w:rsidRDefault="0011167A" w:rsidP="00310F22">
      <w:pPr>
        <w:spacing w:before="300" w:after="150" w:line="240" w:lineRule="auto"/>
        <w:outlineLvl w:val="2"/>
        <w:rPr>
          <w:rFonts w:ascii="inherit" w:eastAsia="Times New Roman" w:hAnsi="inherit" w:cs="Times New Roman"/>
          <w:color w:val="333333"/>
          <w:sz w:val="36"/>
          <w:szCs w:val="36"/>
          <w:lang w:eastAsia="en-GB"/>
        </w:rPr>
      </w:pPr>
      <w:hyperlink r:id="rId75" w:anchor="id19" w:history="1">
        <w:r w:rsidR="00310F22" w:rsidRPr="00310F22">
          <w:rPr>
            <w:rFonts w:ascii="inherit" w:eastAsia="Times New Roman" w:hAnsi="inherit" w:cs="Times New Roman"/>
            <w:color w:val="009933"/>
            <w:sz w:val="36"/>
            <w:szCs w:val="36"/>
            <w:u w:val="single"/>
            <w:lang w:eastAsia="en-GB"/>
          </w:rPr>
          <w:t>Algorithms</w:t>
        </w:r>
      </w:hyperlink>
    </w:p>
    <w:p w:rsidR="00310F22" w:rsidRPr="00310F22" w:rsidRDefault="00310F22" w:rsidP="00310F22">
      <w:pPr>
        <w:spacing w:after="150" w:line="240" w:lineRule="auto"/>
        <w:rPr>
          <w:rFonts w:ascii="Helvetica" w:eastAsia="Times New Roman" w:hAnsi="Helvetica" w:cs="Times New Roman"/>
          <w:color w:val="333333"/>
          <w:sz w:val="24"/>
          <w:szCs w:val="24"/>
          <w:lang w:eastAsia="en-GB"/>
        </w:rPr>
      </w:pPr>
      <w:r w:rsidRPr="00310F22">
        <w:rPr>
          <w:rFonts w:ascii="Helvetica" w:eastAsia="Times New Roman" w:hAnsi="Helvetica" w:cs="Times New Roman"/>
          <w:color w:val="333333"/>
          <w:sz w:val="24"/>
          <w:szCs w:val="24"/>
          <w:lang w:eastAsia="en-GB"/>
        </w:rPr>
        <w:t>The main reduction algorithm is </w:t>
      </w:r>
      <w:hyperlink r:id="rId76" w:anchor="algm-reflectometryreductiononeauto" w:history="1">
        <w:r w:rsidRPr="00310F22">
          <w:rPr>
            <w:rFonts w:ascii="Helvetica" w:eastAsia="Times New Roman" w:hAnsi="Helvetica" w:cs="Times New Roman"/>
            <w:color w:val="009933"/>
            <w:sz w:val="24"/>
            <w:szCs w:val="24"/>
            <w:u w:val="single"/>
            <w:lang w:eastAsia="en-GB"/>
          </w:rPr>
          <w:t>ReflectometryReductionOneAuto v2</w:t>
        </w:r>
      </w:hyperlink>
      <w:r w:rsidRPr="00310F22">
        <w:rPr>
          <w:rFonts w:ascii="Helvetica" w:eastAsia="Times New Roman" w:hAnsi="Helvetica" w:cs="Times New Roman"/>
          <w:color w:val="333333"/>
          <w:sz w:val="24"/>
          <w:szCs w:val="24"/>
          <w:lang w:eastAsia="en-GB"/>
        </w:rPr>
        <w:t>. This sets a lot of the input properties from defaults in the instrument parameter file. It must also populate some input properties so that they can be updated in the GUI (this has to work both for single period datasets and multi period datasets). This algorithm is a wrapper around </w:t>
      </w:r>
      <w:hyperlink r:id="rId77" w:anchor="algm-reflectometryreductionone" w:history="1">
        <w:r w:rsidRPr="00310F22">
          <w:rPr>
            <w:rFonts w:ascii="Helvetica" w:eastAsia="Times New Roman" w:hAnsi="Helvetica" w:cs="Times New Roman"/>
            <w:color w:val="009933"/>
            <w:sz w:val="24"/>
            <w:szCs w:val="24"/>
            <w:u w:val="single"/>
            <w:lang w:eastAsia="en-GB"/>
          </w:rPr>
          <w:t>ReflectometryReductionOne v2</w:t>
        </w:r>
      </w:hyperlink>
      <w:r w:rsidRPr="00310F22">
        <w:rPr>
          <w:rFonts w:ascii="Helvetica" w:eastAsia="Times New Roman" w:hAnsi="Helvetica" w:cs="Times New Roman"/>
          <w:color w:val="333333"/>
          <w:sz w:val="24"/>
          <w:szCs w:val="24"/>
          <w:lang w:eastAsia="en-GB"/>
        </w:rPr>
        <w:t>, which actually does the work. This arrangement seems to be unusual in Mantid.</w:t>
      </w:r>
    </w:p>
    <w:p w:rsidR="00310F22" w:rsidRPr="00310F22" w:rsidRDefault="0011167A" w:rsidP="00310F22">
      <w:pPr>
        <w:spacing w:after="150" w:line="240" w:lineRule="auto"/>
        <w:rPr>
          <w:rFonts w:ascii="Helvetica" w:eastAsia="Times New Roman" w:hAnsi="Helvetica" w:cs="Times New Roman"/>
          <w:color w:val="333333"/>
          <w:sz w:val="24"/>
          <w:szCs w:val="24"/>
          <w:lang w:eastAsia="en-GB"/>
        </w:rPr>
      </w:pPr>
      <w:hyperlink r:id="rId78" w:anchor="algm-specularreflectionpositioncorrect" w:history="1">
        <w:r w:rsidR="00310F22" w:rsidRPr="00310F22">
          <w:rPr>
            <w:rFonts w:ascii="Helvetica" w:eastAsia="Times New Roman" w:hAnsi="Helvetica" w:cs="Times New Roman"/>
            <w:color w:val="009933"/>
            <w:sz w:val="24"/>
            <w:szCs w:val="24"/>
            <w:u w:val="single"/>
            <w:lang w:eastAsia="en-GB"/>
          </w:rPr>
          <w:t>SpecularReflectionPositionCorrect v2</w:t>
        </w:r>
      </w:hyperlink>
      <w:r w:rsidR="00310F22" w:rsidRPr="00310F22">
        <w:rPr>
          <w:rFonts w:ascii="Helvetica" w:eastAsia="Times New Roman" w:hAnsi="Helvetica" w:cs="Times New Roman"/>
          <w:color w:val="333333"/>
          <w:sz w:val="24"/>
          <w:szCs w:val="24"/>
          <w:lang w:eastAsia="en-GB"/>
        </w:rPr>
        <w:t> can be used to correct detector positions if they are not at the correct position when loaded. It can shift them vertically or rotate then around the sample position. This algorithm is called as a child by </w:t>
      </w:r>
      <w:hyperlink r:id="rId79" w:anchor="algm-reflectometryreductiononeauto" w:history="1">
        <w:r w:rsidR="00310F22" w:rsidRPr="00310F22">
          <w:rPr>
            <w:rFonts w:ascii="Helvetica" w:eastAsia="Times New Roman" w:hAnsi="Helvetica" w:cs="Times New Roman"/>
            <w:color w:val="009933"/>
            <w:sz w:val="24"/>
            <w:szCs w:val="24"/>
            <w:u w:val="single"/>
            <w:lang w:eastAsia="en-GB"/>
          </w:rPr>
          <w:t>ReflectometryReductionOneAuto v2</w:t>
        </w:r>
      </w:hyperlink>
      <w:r w:rsidR="00310F22" w:rsidRPr="00310F22">
        <w:rPr>
          <w:rFonts w:ascii="Helvetica" w:eastAsia="Times New Roman" w:hAnsi="Helvetica" w:cs="Times New Roman"/>
          <w:color w:val="333333"/>
          <w:sz w:val="24"/>
          <w:szCs w:val="24"/>
          <w:lang w:eastAsia="en-GB"/>
        </w:rPr>
        <w:t>.</w:t>
      </w:r>
    </w:p>
    <w:p w:rsidR="00310F22" w:rsidRPr="00310F22" w:rsidRDefault="00310F22" w:rsidP="00310F22">
      <w:pPr>
        <w:spacing w:after="150" w:line="240" w:lineRule="auto"/>
        <w:rPr>
          <w:rFonts w:ascii="Helvetica" w:eastAsia="Times New Roman" w:hAnsi="Helvetica" w:cs="Times New Roman"/>
          <w:color w:val="333333"/>
          <w:sz w:val="24"/>
          <w:szCs w:val="24"/>
          <w:lang w:eastAsia="en-GB"/>
        </w:rPr>
      </w:pPr>
      <w:r w:rsidRPr="00310F22">
        <w:rPr>
          <w:rFonts w:ascii="Helvetica" w:eastAsia="Times New Roman" w:hAnsi="Helvetica" w:cs="Times New Roman"/>
          <w:color w:val="333333"/>
          <w:sz w:val="24"/>
          <w:szCs w:val="24"/>
          <w:lang w:eastAsia="en-GB"/>
        </w:rPr>
        <w:t>Related to </w:t>
      </w:r>
      <w:hyperlink r:id="rId80" w:anchor="algm-reflectometryreductionone" w:history="1">
        <w:r w:rsidRPr="00310F22">
          <w:rPr>
            <w:rFonts w:ascii="Helvetica" w:eastAsia="Times New Roman" w:hAnsi="Helvetica" w:cs="Times New Roman"/>
            <w:color w:val="009933"/>
            <w:sz w:val="24"/>
            <w:szCs w:val="24"/>
            <w:u w:val="single"/>
            <w:lang w:eastAsia="en-GB"/>
          </w:rPr>
          <w:t>ReflectometryReductionOne v2</w:t>
        </w:r>
      </w:hyperlink>
      <w:r w:rsidRPr="00310F22">
        <w:rPr>
          <w:rFonts w:ascii="Helvetica" w:eastAsia="Times New Roman" w:hAnsi="Helvetica" w:cs="Times New Roman"/>
          <w:color w:val="333333"/>
          <w:sz w:val="24"/>
          <w:szCs w:val="24"/>
          <w:lang w:eastAsia="en-GB"/>
        </w:rPr>
        <w:t> and </w:t>
      </w:r>
      <w:hyperlink r:id="rId81" w:anchor="algm-reflectometryreductiononeauto" w:history="1">
        <w:r w:rsidRPr="00310F22">
          <w:rPr>
            <w:rFonts w:ascii="Helvetica" w:eastAsia="Times New Roman" w:hAnsi="Helvetica" w:cs="Times New Roman"/>
            <w:color w:val="009933"/>
            <w:sz w:val="24"/>
            <w:szCs w:val="24"/>
            <w:u w:val="single"/>
            <w:lang w:eastAsia="en-GB"/>
          </w:rPr>
          <w:t>ReflectometryReductionOneAuto v2</w:t>
        </w:r>
      </w:hyperlink>
      <w:r w:rsidRPr="00310F22">
        <w:rPr>
          <w:rFonts w:ascii="Helvetica" w:eastAsia="Times New Roman" w:hAnsi="Helvetica" w:cs="Times New Roman"/>
          <w:color w:val="333333"/>
          <w:sz w:val="24"/>
          <w:szCs w:val="24"/>
          <w:lang w:eastAsia="en-GB"/>
        </w:rPr>
        <w:t> we also have </w:t>
      </w:r>
      <w:hyperlink r:id="rId82" w:anchor="algm-createtransmissionworkspace" w:history="1">
        <w:r w:rsidRPr="00310F22">
          <w:rPr>
            <w:rFonts w:ascii="Helvetica" w:eastAsia="Times New Roman" w:hAnsi="Helvetica" w:cs="Times New Roman"/>
            <w:color w:val="009933"/>
            <w:sz w:val="24"/>
            <w:szCs w:val="24"/>
            <w:u w:val="single"/>
            <w:lang w:eastAsia="en-GB"/>
          </w:rPr>
          <w:t>CreateTransmissionWorkspace v2</w:t>
        </w:r>
      </w:hyperlink>
      <w:r w:rsidRPr="00310F22">
        <w:rPr>
          <w:rFonts w:ascii="Helvetica" w:eastAsia="Times New Roman" w:hAnsi="Helvetica" w:cs="Times New Roman"/>
          <w:color w:val="333333"/>
          <w:sz w:val="24"/>
          <w:szCs w:val="24"/>
          <w:lang w:eastAsia="en-GB"/>
        </w:rPr>
        <w:t> and </w:t>
      </w:r>
      <w:hyperlink r:id="rId83" w:anchor="algm-createtransmissionworkspaceauto" w:history="1">
        <w:r w:rsidRPr="00310F22">
          <w:rPr>
            <w:rFonts w:ascii="Helvetica" w:eastAsia="Times New Roman" w:hAnsi="Helvetica" w:cs="Times New Roman"/>
            <w:color w:val="009933"/>
            <w:sz w:val="24"/>
            <w:szCs w:val="24"/>
            <w:u w:val="single"/>
            <w:lang w:eastAsia="en-GB"/>
          </w:rPr>
          <w:t>CreateTransmissionWorkspaceAuto v2</w:t>
        </w:r>
      </w:hyperlink>
      <w:r w:rsidRPr="00310F22">
        <w:rPr>
          <w:rFonts w:ascii="Helvetica" w:eastAsia="Times New Roman" w:hAnsi="Helvetica" w:cs="Times New Roman"/>
          <w:color w:val="333333"/>
          <w:sz w:val="24"/>
          <w:szCs w:val="24"/>
          <w:lang w:eastAsia="en-GB"/>
        </w:rPr>
        <w:t>, which convert transmission run(s) to wavelength and stitches transmission runs together when two are provided.</w:t>
      </w:r>
    </w:p>
    <w:p w:rsidR="00310F22" w:rsidRPr="00310F22" w:rsidRDefault="0011167A" w:rsidP="00310F22">
      <w:pPr>
        <w:spacing w:after="150" w:line="240" w:lineRule="auto"/>
        <w:rPr>
          <w:rFonts w:ascii="Helvetica" w:eastAsia="Times New Roman" w:hAnsi="Helvetica" w:cs="Times New Roman"/>
          <w:color w:val="333333"/>
          <w:sz w:val="24"/>
          <w:szCs w:val="24"/>
          <w:lang w:eastAsia="en-GB"/>
        </w:rPr>
      </w:pPr>
      <w:hyperlink r:id="rId84" w:anchor="algm-stitch1dmany" w:history="1">
        <w:r w:rsidR="00310F22" w:rsidRPr="00310F22">
          <w:rPr>
            <w:rFonts w:ascii="Helvetica" w:eastAsia="Times New Roman" w:hAnsi="Helvetica" w:cs="Times New Roman"/>
            <w:color w:val="009933"/>
            <w:sz w:val="24"/>
            <w:szCs w:val="24"/>
            <w:u w:val="single"/>
            <w:lang w:eastAsia="en-GB"/>
          </w:rPr>
          <w:t>Stitch1DMany v1</w:t>
        </w:r>
      </w:hyperlink>
      <w:r w:rsidR="00310F22" w:rsidRPr="00310F22">
        <w:rPr>
          <w:rFonts w:ascii="Helvetica" w:eastAsia="Times New Roman" w:hAnsi="Helvetica" w:cs="Times New Roman"/>
          <w:color w:val="333333"/>
          <w:sz w:val="24"/>
          <w:szCs w:val="24"/>
          <w:lang w:eastAsia="en-GB"/>
        </w:rPr>
        <w:t> does the work to stitch multiple runs together, which is quite a complicated operation.</w:t>
      </w:r>
    </w:p>
    <w:p w:rsidR="00310F22" w:rsidRPr="00310F22" w:rsidRDefault="0011167A" w:rsidP="00310F22">
      <w:pPr>
        <w:spacing w:after="150" w:line="240" w:lineRule="auto"/>
        <w:rPr>
          <w:rFonts w:ascii="Helvetica" w:eastAsia="Times New Roman" w:hAnsi="Helvetica" w:cs="Times New Roman"/>
          <w:color w:val="333333"/>
          <w:sz w:val="24"/>
          <w:szCs w:val="24"/>
          <w:lang w:eastAsia="en-GB"/>
        </w:rPr>
      </w:pPr>
      <w:hyperlink r:id="rId85" w:anchor="algm-converttoreflectometryq" w:history="1">
        <w:r w:rsidR="00310F22" w:rsidRPr="00310F22">
          <w:rPr>
            <w:rFonts w:ascii="Helvetica" w:eastAsia="Times New Roman" w:hAnsi="Helvetica" w:cs="Times New Roman"/>
            <w:color w:val="009933"/>
            <w:sz w:val="24"/>
            <w:szCs w:val="24"/>
            <w:u w:val="single"/>
            <w:lang w:eastAsia="en-GB"/>
          </w:rPr>
          <w:t>ConvertToReflectometryQ v1</w:t>
        </w:r>
      </w:hyperlink>
      <w:r w:rsidR="00310F22" w:rsidRPr="00310F22">
        <w:rPr>
          <w:rFonts w:ascii="Helvetica" w:eastAsia="Times New Roman" w:hAnsi="Helvetica" w:cs="Times New Roman"/>
          <w:color w:val="333333"/>
          <w:sz w:val="24"/>
          <w:szCs w:val="24"/>
          <w:lang w:eastAsia="en-GB"/>
        </w:rPr>
        <w:t xml:space="preserve">: </w:t>
      </w:r>
      <w:r w:rsidR="00517908" w:rsidRPr="00310F22">
        <w:rPr>
          <w:rFonts w:ascii="Helvetica" w:eastAsia="Times New Roman" w:hAnsi="Helvetica" w:cs="Times New Roman"/>
          <w:color w:val="333333"/>
          <w:sz w:val="24"/>
          <w:szCs w:val="24"/>
          <w:lang w:eastAsia="en-GB"/>
        </w:rPr>
        <w:t>The input is a workspace in wavelength, and the output is a </w:t>
      </w:r>
      <w:r w:rsidR="00517908">
        <w:rPr>
          <w:rFonts w:ascii="Helvetica" w:eastAsia="Times New Roman" w:hAnsi="Helvetica" w:cs="Times New Roman"/>
          <w:noProof/>
          <w:color w:val="333333"/>
          <w:sz w:val="24"/>
          <w:szCs w:val="24"/>
          <w:lang w:eastAsia="en-GB"/>
        </w:rPr>
        <w:drawing>
          <wp:inline distT="0" distB="0" distL="0" distR="0" wp14:anchorId="7F1C0A0C" wp14:editId="71BA5A07">
            <wp:extent cx="441325" cy="157480"/>
            <wp:effectExtent l="0" t="0" r="0" b="0"/>
            <wp:docPr id="68" name="Picture 68" descr="QxQ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QxQz"/>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441325" cy="157480"/>
                    </a:xfrm>
                    <a:prstGeom prst="rect">
                      <a:avLst/>
                    </a:prstGeom>
                    <a:noFill/>
                    <a:ln>
                      <a:noFill/>
                    </a:ln>
                  </pic:spPr>
                </pic:pic>
              </a:graphicData>
            </a:graphic>
          </wp:inline>
        </w:drawing>
      </w:r>
      <w:r w:rsidR="00517908" w:rsidRPr="00310F22">
        <w:rPr>
          <w:rFonts w:ascii="Helvetica" w:eastAsia="Times New Roman" w:hAnsi="Helvetica" w:cs="Times New Roman"/>
          <w:color w:val="333333"/>
          <w:sz w:val="24"/>
          <w:szCs w:val="24"/>
          <w:lang w:eastAsia="en-GB"/>
        </w:rPr>
        <w:t> map (or </w:t>
      </w:r>
      <w:r w:rsidR="00517908">
        <w:rPr>
          <w:rFonts w:ascii="Helvetica" w:eastAsia="Times New Roman" w:hAnsi="Helvetica" w:cs="Times New Roman"/>
          <w:noProof/>
          <w:color w:val="333333"/>
          <w:sz w:val="24"/>
          <w:szCs w:val="24"/>
          <w:lang w:eastAsia="en-GB"/>
        </w:rPr>
        <w:drawing>
          <wp:inline distT="0" distB="0" distL="0" distR="0" wp14:anchorId="151CBF7F" wp14:editId="0AEB35D8">
            <wp:extent cx="473075" cy="157480"/>
            <wp:effectExtent l="0" t="0" r="3175" b="0"/>
            <wp:docPr id="69" name="Picture 69" descr="KiK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KiKf"/>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473075" cy="157480"/>
                    </a:xfrm>
                    <a:prstGeom prst="rect">
                      <a:avLst/>
                    </a:prstGeom>
                    <a:noFill/>
                    <a:ln>
                      <a:noFill/>
                    </a:ln>
                  </pic:spPr>
                </pic:pic>
              </a:graphicData>
            </a:graphic>
          </wp:inline>
        </w:drawing>
      </w:r>
      <w:r w:rsidR="00517908" w:rsidRPr="00310F22">
        <w:rPr>
          <w:rFonts w:ascii="Helvetica" w:eastAsia="Times New Roman" w:hAnsi="Helvetica" w:cs="Times New Roman"/>
          <w:color w:val="333333"/>
          <w:sz w:val="24"/>
          <w:szCs w:val="24"/>
          <w:lang w:eastAsia="en-GB"/>
        </w:rPr>
        <w:t> </w:t>
      </w:r>
      <w:proofErr w:type="gramStart"/>
      <w:r w:rsidR="00517908" w:rsidRPr="00310F22">
        <w:rPr>
          <w:rFonts w:ascii="Helvetica" w:eastAsia="Times New Roman" w:hAnsi="Helvetica" w:cs="Times New Roman"/>
          <w:color w:val="333333"/>
          <w:sz w:val="24"/>
          <w:szCs w:val="24"/>
          <w:lang w:eastAsia="en-GB"/>
        </w:rPr>
        <w:t>or </w:t>
      </w:r>
      <w:proofErr w:type="gramEnd"/>
      <w:r w:rsidR="00517908">
        <w:rPr>
          <w:rFonts w:ascii="Helvetica" w:eastAsia="Times New Roman" w:hAnsi="Helvetica" w:cs="Times New Roman"/>
          <w:noProof/>
          <w:color w:val="333333"/>
          <w:sz w:val="24"/>
          <w:szCs w:val="24"/>
          <w:lang w:eastAsia="en-GB"/>
        </w:rPr>
        <w:drawing>
          <wp:inline distT="0" distB="0" distL="0" distR="0" wp14:anchorId="7C7D569D" wp14:editId="6F70B93F">
            <wp:extent cx="425450" cy="157480"/>
            <wp:effectExtent l="0" t="0" r="0" b="0"/>
            <wp:docPr id="70" name="Picture 70" descr="PiP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PiPf"/>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425450" cy="157480"/>
                    </a:xfrm>
                    <a:prstGeom prst="rect">
                      <a:avLst/>
                    </a:prstGeom>
                    <a:noFill/>
                    <a:ln>
                      <a:noFill/>
                    </a:ln>
                  </pic:spPr>
                </pic:pic>
              </a:graphicData>
            </a:graphic>
          </wp:inline>
        </w:drawing>
      </w:r>
      <w:r w:rsidR="00517908" w:rsidRPr="00310F22">
        <w:rPr>
          <w:rFonts w:ascii="Helvetica" w:eastAsia="Times New Roman" w:hAnsi="Helvetica" w:cs="Times New Roman"/>
          <w:color w:val="333333"/>
          <w:sz w:val="24"/>
          <w:szCs w:val="24"/>
          <w:lang w:eastAsia="en-GB"/>
        </w:rPr>
        <w:t>).</w:t>
      </w:r>
      <w:r w:rsidR="00517908">
        <w:rPr>
          <w:rFonts w:ascii="Helvetica" w:eastAsia="Times New Roman" w:hAnsi="Helvetica" w:cs="Times New Roman"/>
          <w:color w:val="333333"/>
          <w:sz w:val="24"/>
          <w:szCs w:val="24"/>
          <w:lang w:eastAsia="en-GB"/>
        </w:rPr>
        <w:t xml:space="preserve"> It d</w:t>
      </w:r>
      <w:r w:rsidR="00310F22" w:rsidRPr="00310F22">
        <w:rPr>
          <w:rFonts w:ascii="Helvetica" w:eastAsia="Times New Roman" w:hAnsi="Helvetica" w:cs="Times New Roman"/>
          <w:color w:val="333333"/>
          <w:sz w:val="24"/>
          <w:szCs w:val="24"/>
          <w:lang w:eastAsia="en-GB"/>
        </w:rPr>
        <w:t>oesn’t normalize by monitors, transmission run, etc (in fact, scientists typically run </w:t>
      </w:r>
      <w:hyperlink r:id="rId89" w:anchor="algm-reflectometryreductiononeauto" w:history="1">
        <w:r w:rsidR="00310F22" w:rsidRPr="00310F22">
          <w:rPr>
            <w:rFonts w:ascii="Helvetica" w:eastAsia="Times New Roman" w:hAnsi="Helvetica" w:cs="Times New Roman"/>
            <w:color w:val="009933"/>
            <w:sz w:val="24"/>
            <w:szCs w:val="24"/>
            <w:u w:val="single"/>
            <w:lang w:eastAsia="en-GB"/>
          </w:rPr>
          <w:t>ReflectometryReductionOneAuto v2</w:t>
        </w:r>
      </w:hyperlink>
      <w:r w:rsidR="00310F22" w:rsidRPr="00310F22">
        <w:rPr>
          <w:rFonts w:ascii="Helvetica" w:eastAsia="Times New Roman" w:hAnsi="Helvetica" w:cs="Times New Roman"/>
          <w:color w:val="333333"/>
          <w:sz w:val="24"/>
          <w:szCs w:val="24"/>
          <w:lang w:eastAsia="en-GB"/>
        </w:rPr>
        <w:t xml:space="preserve"> prior to running this algorithm, so that they obtain the normalized intensity). </w:t>
      </w:r>
      <w:r w:rsidR="00517908">
        <w:rPr>
          <w:rFonts w:ascii="Helvetica" w:eastAsia="Times New Roman" w:hAnsi="Helvetica" w:cs="Times New Roman"/>
          <w:color w:val="333333"/>
          <w:sz w:val="24"/>
          <w:szCs w:val="24"/>
          <w:lang w:eastAsia="en-GB"/>
        </w:rPr>
        <w:t xml:space="preserve">This algorithm is generally </w:t>
      </w:r>
      <w:r w:rsidR="0057630E">
        <w:rPr>
          <w:rFonts w:ascii="Helvetica" w:eastAsia="Times New Roman" w:hAnsi="Helvetica" w:cs="Times New Roman"/>
          <w:color w:val="333333"/>
          <w:sz w:val="24"/>
          <w:szCs w:val="24"/>
          <w:lang w:eastAsia="en-GB"/>
        </w:rPr>
        <w:t>used to exa</w:t>
      </w:r>
      <w:r w:rsidR="00517908">
        <w:rPr>
          <w:rFonts w:ascii="Helvetica" w:eastAsia="Times New Roman" w:hAnsi="Helvetica" w:cs="Times New Roman"/>
          <w:color w:val="333333"/>
          <w:sz w:val="24"/>
          <w:szCs w:val="24"/>
          <w:lang w:eastAsia="en-GB"/>
        </w:rPr>
        <w:t>m</w:t>
      </w:r>
      <w:r w:rsidR="0057630E">
        <w:rPr>
          <w:rFonts w:ascii="Helvetica" w:eastAsia="Times New Roman" w:hAnsi="Helvetica" w:cs="Times New Roman"/>
          <w:color w:val="333333"/>
          <w:sz w:val="24"/>
          <w:szCs w:val="24"/>
          <w:lang w:eastAsia="en-GB"/>
        </w:rPr>
        <w:t>in</w:t>
      </w:r>
      <w:r w:rsidR="00517908">
        <w:rPr>
          <w:rFonts w:ascii="Helvetica" w:eastAsia="Times New Roman" w:hAnsi="Helvetica" w:cs="Times New Roman"/>
          <w:color w:val="333333"/>
          <w:sz w:val="24"/>
          <w:szCs w:val="24"/>
          <w:lang w:eastAsia="en-GB"/>
        </w:rPr>
        <w:t>e off-specular scattering.</w:t>
      </w:r>
    </w:p>
    <w:p w:rsidR="00310F22" w:rsidRPr="00310F22" w:rsidRDefault="0011167A" w:rsidP="00310F22">
      <w:pPr>
        <w:spacing w:before="300" w:after="150" w:line="240" w:lineRule="auto"/>
        <w:outlineLvl w:val="2"/>
        <w:rPr>
          <w:rFonts w:ascii="inherit" w:eastAsia="Times New Roman" w:hAnsi="inherit" w:cs="Times New Roman"/>
          <w:color w:val="333333"/>
          <w:sz w:val="36"/>
          <w:szCs w:val="36"/>
          <w:lang w:eastAsia="en-GB"/>
        </w:rPr>
      </w:pPr>
      <w:hyperlink r:id="rId90" w:anchor="id20" w:history="1">
        <w:r w:rsidR="00310F22" w:rsidRPr="00310F22">
          <w:rPr>
            <w:rFonts w:ascii="inherit" w:eastAsia="Times New Roman" w:hAnsi="inherit" w:cs="Times New Roman"/>
            <w:color w:val="009933"/>
            <w:sz w:val="36"/>
            <w:szCs w:val="36"/>
            <w:u w:val="single"/>
            <w:lang w:eastAsia="en-GB"/>
          </w:rPr>
          <w:t>Interface</w:t>
        </w:r>
      </w:hyperlink>
      <w:r w:rsidR="00C00DE6">
        <w:rPr>
          <w:rFonts w:ascii="inherit" w:eastAsia="Times New Roman" w:hAnsi="inherit" w:cs="Times New Roman"/>
          <w:color w:val="009933"/>
          <w:sz w:val="36"/>
          <w:szCs w:val="36"/>
          <w:u w:val="single"/>
          <w:lang w:eastAsia="en-GB"/>
        </w:rPr>
        <w:t>/GUI</w:t>
      </w:r>
    </w:p>
    <w:p w:rsidR="00310F22" w:rsidRPr="00310F22" w:rsidRDefault="00310F22" w:rsidP="00310F22">
      <w:pPr>
        <w:spacing w:after="150" w:line="240" w:lineRule="auto"/>
        <w:rPr>
          <w:rFonts w:ascii="Helvetica" w:eastAsia="Times New Roman" w:hAnsi="Helvetica" w:cs="Times New Roman"/>
          <w:color w:val="333333"/>
          <w:sz w:val="24"/>
          <w:szCs w:val="24"/>
          <w:lang w:eastAsia="en-GB"/>
        </w:rPr>
      </w:pPr>
      <w:r w:rsidRPr="00310F22">
        <w:rPr>
          <w:rFonts w:ascii="Helvetica" w:eastAsia="Times New Roman" w:hAnsi="Helvetica" w:cs="Times New Roman"/>
          <w:color w:val="333333"/>
          <w:sz w:val="24"/>
          <w:szCs w:val="24"/>
          <w:lang w:eastAsia="en-GB"/>
        </w:rPr>
        <w:t>The </w:t>
      </w:r>
      <w:hyperlink r:id="rId91" w:anchor="interface-isis-refl" w:history="1">
        <w:r w:rsidRPr="00310F22">
          <w:rPr>
            <w:rFonts w:ascii="Helvetica" w:eastAsia="Times New Roman" w:hAnsi="Helvetica" w:cs="Times New Roman"/>
            <w:color w:val="009933"/>
            <w:sz w:val="24"/>
            <w:szCs w:val="24"/>
            <w:u w:val="single"/>
            <w:lang w:eastAsia="en-GB"/>
          </w:rPr>
          <w:t>ISIS Reflectometry Interface</w:t>
        </w:r>
      </w:hyperlink>
      <w:r w:rsidRPr="00310F22">
        <w:rPr>
          <w:rFonts w:ascii="Helvetica" w:eastAsia="Times New Roman" w:hAnsi="Helvetica" w:cs="Times New Roman"/>
          <w:color w:val="333333"/>
          <w:sz w:val="24"/>
          <w:szCs w:val="24"/>
          <w:lang w:eastAsia="en-GB"/>
        </w:rPr>
        <w:t> provides a graphical front-end for the </w:t>
      </w:r>
      <w:hyperlink r:id="rId92" w:anchor="algm-reflectometryreductiononeauto" w:history="1">
        <w:r w:rsidRPr="00310F22">
          <w:rPr>
            <w:rFonts w:ascii="Helvetica" w:eastAsia="Times New Roman" w:hAnsi="Helvetica" w:cs="Times New Roman"/>
            <w:color w:val="009933"/>
            <w:sz w:val="24"/>
            <w:szCs w:val="24"/>
            <w:u w:val="single"/>
            <w:lang w:eastAsia="en-GB"/>
          </w:rPr>
          <w:t>ReflectometryReductionOneAuto v2</w:t>
        </w:r>
      </w:hyperlink>
      <w:r w:rsidRPr="00310F22">
        <w:rPr>
          <w:rFonts w:ascii="Helvetica" w:eastAsia="Times New Roman" w:hAnsi="Helvetica" w:cs="Times New Roman"/>
          <w:color w:val="333333"/>
          <w:sz w:val="24"/>
          <w:szCs w:val="24"/>
          <w:lang w:eastAsia="en-GB"/>
        </w:rPr>
        <w:t> algorithm. It includes the facility to:</w:t>
      </w:r>
    </w:p>
    <w:p w:rsidR="00310F22" w:rsidRPr="00310F22" w:rsidRDefault="00310F22" w:rsidP="00310F22">
      <w:pPr>
        <w:numPr>
          <w:ilvl w:val="0"/>
          <w:numId w:val="7"/>
        </w:numPr>
        <w:spacing w:before="100" w:beforeAutospacing="1" w:after="100" w:afterAutospacing="1" w:line="240" w:lineRule="auto"/>
        <w:ind w:left="495"/>
        <w:rPr>
          <w:rFonts w:ascii="Helvetica" w:eastAsia="Times New Roman" w:hAnsi="Helvetica" w:cs="Times New Roman"/>
          <w:color w:val="333333"/>
          <w:sz w:val="24"/>
          <w:szCs w:val="24"/>
          <w:lang w:eastAsia="en-GB"/>
        </w:rPr>
      </w:pPr>
      <w:r w:rsidRPr="00310F22">
        <w:rPr>
          <w:rFonts w:ascii="Helvetica" w:eastAsia="Times New Roman" w:hAnsi="Helvetica" w:cs="Times New Roman"/>
          <w:color w:val="333333"/>
          <w:sz w:val="24"/>
          <w:szCs w:val="24"/>
          <w:lang w:eastAsia="en-GB"/>
        </w:rPr>
        <w:t>batch process all runs from an experiment (or a selected subset);</w:t>
      </w:r>
    </w:p>
    <w:p w:rsidR="00310F22" w:rsidRPr="00310F22" w:rsidRDefault="00310F22" w:rsidP="00310F22">
      <w:pPr>
        <w:numPr>
          <w:ilvl w:val="0"/>
          <w:numId w:val="7"/>
        </w:numPr>
        <w:spacing w:before="100" w:beforeAutospacing="1" w:after="100" w:afterAutospacing="1" w:line="240" w:lineRule="auto"/>
        <w:ind w:left="495"/>
        <w:rPr>
          <w:rFonts w:ascii="Helvetica" w:eastAsia="Times New Roman" w:hAnsi="Helvetica" w:cs="Times New Roman"/>
          <w:color w:val="333333"/>
          <w:sz w:val="24"/>
          <w:szCs w:val="24"/>
          <w:lang w:eastAsia="en-GB"/>
        </w:rPr>
      </w:pPr>
      <w:r w:rsidRPr="00310F22">
        <w:rPr>
          <w:rFonts w:ascii="Helvetica" w:eastAsia="Times New Roman" w:hAnsi="Helvetica" w:cs="Times New Roman"/>
          <w:color w:val="333333"/>
          <w:sz w:val="24"/>
          <w:szCs w:val="24"/>
          <w:lang w:eastAsia="en-GB"/>
        </w:rPr>
        <w:t>apply default settings, which can be overridden on a per-run basis;</w:t>
      </w:r>
    </w:p>
    <w:p w:rsidR="00310F22" w:rsidRPr="00310F22" w:rsidRDefault="00310F22" w:rsidP="00310F22">
      <w:pPr>
        <w:numPr>
          <w:ilvl w:val="0"/>
          <w:numId w:val="7"/>
        </w:numPr>
        <w:spacing w:before="100" w:beforeAutospacing="1" w:after="100" w:afterAutospacing="1" w:line="240" w:lineRule="auto"/>
        <w:ind w:left="495"/>
        <w:rPr>
          <w:rFonts w:ascii="Helvetica" w:eastAsia="Times New Roman" w:hAnsi="Helvetica" w:cs="Times New Roman"/>
          <w:color w:val="333333"/>
          <w:sz w:val="24"/>
          <w:szCs w:val="24"/>
          <w:lang w:eastAsia="en-GB"/>
        </w:rPr>
      </w:pPr>
      <w:r w:rsidRPr="00310F22">
        <w:rPr>
          <w:rFonts w:ascii="Helvetica" w:eastAsia="Times New Roman" w:hAnsi="Helvetica" w:cs="Times New Roman"/>
          <w:color w:val="333333"/>
          <w:sz w:val="24"/>
          <w:szCs w:val="24"/>
          <w:lang w:eastAsia="en-GB"/>
        </w:rPr>
        <w:t>process data in histogram or event modes;</w:t>
      </w:r>
    </w:p>
    <w:p w:rsidR="00310F22" w:rsidRPr="00310F22" w:rsidRDefault="00310F22" w:rsidP="00310F22">
      <w:pPr>
        <w:numPr>
          <w:ilvl w:val="0"/>
          <w:numId w:val="7"/>
        </w:numPr>
        <w:spacing w:before="100" w:beforeAutospacing="1" w:after="100" w:afterAutospacing="1" w:line="240" w:lineRule="auto"/>
        <w:ind w:left="495"/>
        <w:rPr>
          <w:rFonts w:ascii="Helvetica" w:eastAsia="Times New Roman" w:hAnsi="Helvetica" w:cs="Times New Roman"/>
          <w:color w:val="333333"/>
          <w:sz w:val="24"/>
          <w:szCs w:val="24"/>
          <w:lang w:eastAsia="en-GB"/>
        </w:rPr>
      </w:pPr>
      <w:r w:rsidRPr="00310F22">
        <w:rPr>
          <w:rFonts w:ascii="Helvetica" w:eastAsia="Times New Roman" w:hAnsi="Helvetica" w:cs="Times New Roman"/>
          <w:color w:val="333333"/>
          <w:sz w:val="24"/>
          <w:szCs w:val="24"/>
          <w:lang w:eastAsia="en-GB"/>
        </w:rPr>
        <w:t>output processing steps to an IPython notebook; and</w:t>
      </w:r>
    </w:p>
    <w:p w:rsidR="00310F22" w:rsidRPr="00310F22" w:rsidRDefault="00310F22" w:rsidP="00310F22">
      <w:pPr>
        <w:numPr>
          <w:ilvl w:val="0"/>
          <w:numId w:val="7"/>
        </w:numPr>
        <w:spacing w:before="100" w:beforeAutospacing="1" w:after="100" w:afterAutospacing="1" w:line="240" w:lineRule="auto"/>
        <w:ind w:left="495"/>
        <w:rPr>
          <w:rFonts w:ascii="Helvetica" w:eastAsia="Times New Roman" w:hAnsi="Helvetica" w:cs="Times New Roman"/>
          <w:color w:val="333333"/>
          <w:sz w:val="24"/>
          <w:szCs w:val="24"/>
          <w:lang w:eastAsia="en-GB"/>
        </w:rPr>
      </w:pPr>
      <w:r w:rsidRPr="00310F22">
        <w:rPr>
          <w:rFonts w:ascii="Helvetica" w:eastAsia="Times New Roman" w:hAnsi="Helvetica" w:cs="Times New Roman"/>
          <w:color w:val="333333"/>
          <w:sz w:val="24"/>
          <w:szCs w:val="24"/>
          <w:lang w:eastAsia="en-GB"/>
        </w:rPr>
        <w:t>output reduced data to ASCII files.</w:t>
      </w:r>
    </w:p>
    <w:p w:rsidR="00310F22" w:rsidRPr="00310F22" w:rsidRDefault="00310F22" w:rsidP="00310F22">
      <w:pPr>
        <w:spacing w:after="150" w:line="240" w:lineRule="auto"/>
        <w:rPr>
          <w:rFonts w:ascii="Helvetica" w:eastAsia="Times New Roman" w:hAnsi="Helvetica" w:cs="Times New Roman"/>
          <w:color w:val="333333"/>
          <w:sz w:val="24"/>
          <w:szCs w:val="24"/>
          <w:lang w:eastAsia="en-GB"/>
        </w:rPr>
      </w:pPr>
      <w:r w:rsidRPr="00310F22">
        <w:rPr>
          <w:rFonts w:ascii="Helvetica" w:eastAsia="Times New Roman" w:hAnsi="Helvetica" w:cs="Times New Roman"/>
          <w:color w:val="333333"/>
          <w:sz w:val="24"/>
          <w:szCs w:val="24"/>
          <w:lang w:eastAsia="en-GB"/>
        </w:rPr>
        <w:t>See the </w:t>
      </w:r>
      <w:hyperlink r:id="rId93" w:anchor="interface-isis-refl" w:history="1">
        <w:r w:rsidRPr="00310F22">
          <w:rPr>
            <w:rFonts w:ascii="Helvetica" w:eastAsia="Times New Roman" w:hAnsi="Helvetica" w:cs="Times New Roman"/>
            <w:color w:val="009933"/>
            <w:sz w:val="24"/>
            <w:szCs w:val="24"/>
            <w:u w:val="single"/>
            <w:lang w:eastAsia="en-GB"/>
          </w:rPr>
          <w:t>full documentation</w:t>
        </w:r>
      </w:hyperlink>
      <w:r w:rsidRPr="00310F22">
        <w:rPr>
          <w:rFonts w:ascii="Helvetica" w:eastAsia="Times New Roman" w:hAnsi="Helvetica" w:cs="Times New Roman"/>
          <w:color w:val="333333"/>
          <w:sz w:val="24"/>
          <w:szCs w:val="24"/>
          <w:lang w:eastAsia="en-GB"/>
        </w:rPr>
        <w:t> for more information.</w:t>
      </w:r>
    </w:p>
    <w:p w:rsidR="00310F22" w:rsidRPr="00310F22" w:rsidRDefault="00310F22" w:rsidP="00310F22">
      <w:pPr>
        <w:spacing w:after="150" w:line="240" w:lineRule="auto"/>
        <w:rPr>
          <w:rFonts w:ascii="Helvetica" w:eastAsia="Times New Roman" w:hAnsi="Helvetica" w:cs="Times New Roman"/>
          <w:color w:val="333333"/>
          <w:sz w:val="24"/>
          <w:szCs w:val="24"/>
          <w:lang w:eastAsia="en-GB"/>
        </w:rPr>
      </w:pPr>
      <w:r w:rsidRPr="00310F22">
        <w:rPr>
          <w:rFonts w:ascii="Helvetica" w:eastAsia="Times New Roman" w:hAnsi="Helvetica" w:cs="Times New Roman"/>
          <w:color w:val="333333"/>
          <w:sz w:val="24"/>
          <w:szCs w:val="24"/>
          <w:lang w:eastAsia="en-GB"/>
        </w:rPr>
        <w:t>Note that the main table on the </w:t>
      </w:r>
      <w:r w:rsidRPr="00310F22">
        <w:rPr>
          <w:rFonts w:ascii="Consolas" w:eastAsia="Times New Roman" w:hAnsi="Consolas" w:cs="Consolas"/>
          <w:color w:val="C7254E"/>
          <w:shd w:val="clear" w:color="auto" w:fill="F9F2F4"/>
          <w:lang w:eastAsia="en-GB"/>
        </w:rPr>
        <w:t>Runs</w:t>
      </w:r>
      <w:r w:rsidRPr="00310F22">
        <w:rPr>
          <w:rFonts w:ascii="Helvetica" w:eastAsia="Times New Roman" w:hAnsi="Helvetica" w:cs="Times New Roman"/>
          <w:color w:val="333333"/>
          <w:sz w:val="24"/>
          <w:szCs w:val="24"/>
          <w:lang w:eastAsia="en-GB"/>
        </w:rPr>
        <w:t> tab is designed to be a </w:t>
      </w:r>
      <w:hyperlink r:id="rId94" w:anchor="dataprocessorwidget-developersguide-ref" w:history="1">
        <w:r w:rsidRPr="00310F22">
          <w:rPr>
            <w:rFonts w:ascii="Helvetica" w:eastAsia="Times New Roman" w:hAnsi="Helvetica" w:cs="Times New Roman"/>
            <w:color w:val="009933"/>
            <w:sz w:val="24"/>
            <w:szCs w:val="24"/>
            <w:u w:val="single"/>
            <w:lang w:eastAsia="en-GB"/>
          </w:rPr>
          <w:t>generic batch-processing table</w:t>
        </w:r>
      </w:hyperlink>
      <w:r w:rsidRPr="00310F22">
        <w:rPr>
          <w:rFonts w:ascii="Helvetica" w:eastAsia="Times New Roman" w:hAnsi="Helvetica" w:cs="Times New Roman"/>
          <w:color w:val="333333"/>
          <w:sz w:val="24"/>
          <w:szCs w:val="24"/>
          <w:lang w:eastAsia="en-GB"/>
        </w:rPr>
        <w:t> which can be customised and re-used for other technique areas in their own interfaces. The table and interface are both tested in unit tests using gmock. The interface uses the MVP pattern at different levels and communication happens between presenters.</w:t>
      </w:r>
    </w:p>
    <w:p w:rsidR="00310F22" w:rsidRPr="00310F22" w:rsidRDefault="00310F22" w:rsidP="00310F22">
      <w:pPr>
        <w:spacing w:after="150" w:line="240" w:lineRule="auto"/>
        <w:rPr>
          <w:rFonts w:ascii="Helvetica" w:eastAsia="Times New Roman" w:hAnsi="Helvetica" w:cs="Times New Roman"/>
          <w:color w:val="333333"/>
          <w:sz w:val="24"/>
          <w:szCs w:val="24"/>
          <w:lang w:eastAsia="en-GB"/>
        </w:rPr>
      </w:pPr>
      <w:r w:rsidRPr="00310F22">
        <w:rPr>
          <w:rFonts w:ascii="Helvetica" w:eastAsia="Times New Roman" w:hAnsi="Helvetica" w:cs="Times New Roman"/>
          <w:color w:val="333333"/>
          <w:sz w:val="24"/>
          <w:szCs w:val="24"/>
          <w:lang w:eastAsia="en-GB"/>
        </w:rPr>
        <w:t>Note that the current interface replaces the </w:t>
      </w:r>
      <w:r w:rsidRPr="00310F22">
        <w:rPr>
          <w:rFonts w:ascii="Consolas" w:eastAsia="Times New Roman" w:hAnsi="Consolas" w:cs="Consolas"/>
          <w:color w:val="C7254E"/>
          <w:shd w:val="clear" w:color="auto" w:fill="F9F2F4"/>
          <w:lang w:eastAsia="en-GB"/>
        </w:rPr>
        <w:t>ISIS Reflectometry (Old)</w:t>
      </w:r>
      <w:r w:rsidRPr="00310F22">
        <w:rPr>
          <w:rFonts w:ascii="Helvetica" w:eastAsia="Times New Roman" w:hAnsi="Helvetica" w:cs="Times New Roman"/>
          <w:color w:val="333333"/>
          <w:sz w:val="24"/>
          <w:szCs w:val="24"/>
          <w:lang w:eastAsia="en-GB"/>
        </w:rPr>
        <w:t> interface, which was written in Python and had several limitations, including lack of automated testing. The old interface will shortly be removed.</w:t>
      </w:r>
    </w:p>
    <w:p w:rsidR="00310F22" w:rsidRPr="00310F22" w:rsidRDefault="00310F22" w:rsidP="00310F22">
      <w:pPr>
        <w:spacing w:after="150" w:line="240" w:lineRule="auto"/>
        <w:rPr>
          <w:rFonts w:ascii="Helvetica" w:eastAsia="Times New Roman" w:hAnsi="Helvetica" w:cs="Times New Roman"/>
          <w:color w:val="333333"/>
          <w:sz w:val="24"/>
          <w:szCs w:val="24"/>
          <w:lang w:eastAsia="en-GB"/>
        </w:rPr>
      </w:pPr>
      <w:r w:rsidRPr="00310F22">
        <w:rPr>
          <w:rFonts w:ascii="Helvetica" w:eastAsia="Times New Roman" w:hAnsi="Helvetica" w:cs="Times New Roman"/>
          <w:b/>
          <w:bCs/>
          <w:color w:val="333333"/>
          <w:sz w:val="24"/>
          <w:szCs w:val="24"/>
          <w:lang w:eastAsia="en-GB"/>
        </w:rPr>
        <w:t>Category</w:t>
      </w:r>
      <w:r w:rsidRPr="00310F22">
        <w:rPr>
          <w:rFonts w:ascii="Helvetica" w:eastAsia="Times New Roman" w:hAnsi="Helvetica" w:cs="Times New Roman"/>
          <w:color w:val="333333"/>
          <w:sz w:val="24"/>
          <w:szCs w:val="24"/>
          <w:lang w:eastAsia="en-GB"/>
        </w:rPr>
        <w:t>: </w:t>
      </w:r>
      <w:hyperlink r:id="rId95" w:history="1">
        <w:r w:rsidRPr="00310F22">
          <w:rPr>
            <w:rFonts w:ascii="Helvetica" w:eastAsia="Times New Roman" w:hAnsi="Helvetica" w:cs="Times New Roman"/>
            <w:color w:val="009933"/>
            <w:sz w:val="24"/>
            <w:szCs w:val="24"/>
            <w:u w:val="single"/>
            <w:lang w:eastAsia="en-GB"/>
          </w:rPr>
          <w:t>Techniques</w:t>
        </w:r>
      </w:hyperlink>
    </w:p>
    <w:p w:rsidR="00310F22" w:rsidRPr="00310F22" w:rsidRDefault="0011167A" w:rsidP="00310F22">
      <w:pPr>
        <w:numPr>
          <w:ilvl w:val="0"/>
          <w:numId w:val="8"/>
        </w:numPr>
        <w:spacing w:before="100" w:beforeAutospacing="1" w:after="100" w:afterAutospacing="1" w:line="240" w:lineRule="auto"/>
        <w:ind w:left="0"/>
        <w:rPr>
          <w:rFonts w:ascii="Times New Roman" w:eastAsia="Times New Roman" w:hAnsi="Times New Roman" w:cs="Times New Roman"/>
          <w:sz w:val="24"/>
          <w:szCs w:val="24"/>
          <w:lang w:eastAsia="en-GB"/>
        </w:rPr>
      </w:pPr>
      <w:hyperlink r:id="rId96" w:tooltip="Previous Chapter: ISIS Powder Diffraction Scripts Workflow Diagrams" w:history="1">
        <w:r w:rsidR="00310F22" w:rsidRPr="00310F22">
          <w:rPr>
            <w:rFonts w:ascii="Times New Roman" w:eastAsia="Times New Roman" w:hAnsi="Times New Roman" w:cs="Times New Roman"/>
            <w:color w:val="009933"/>
            <w:sz w:val="24"/>
            <w:szCs w:val="24"/>
            <w:lang w:eastAsia="en-GB"/>
          </w:rPr>
          <w:t>« ISIS Powder D...</w:t>
        </w:r>
      </w:hyperlink>
    </w:p>
    <w:p w:rsidR="00310F22" w:rsidRPr="00310F22" w:rsidRDefault="0011167A" w:rsidP="00310F22">
      <w:pPr>
        <w:numPr>
          <w:ilvl w:val="0"/>
          <w:numId w:val="8"/>
        </w:numPr>
        <w:spacing w:before="100" w:beforeAutospacing="1" w:after="100" w:afterAutospacing="1" w:line="240" w:lineRule="auto"/>
        <w:ind w:left="0"/>
        <w:rPr>
          <w:rFonts w:ascii="Times New Roman" w:eastAsia="Times New Roman" w:hAnsi="Times New Roman" w:cs="Times New Roman"/>
          <w:sz w:val="24"/>
          <w:szCs w:val="24"/>
          <w:lang w:eastAsia="en-GB"/>
        </w:rPr>
      </w:pPr>
      <w:hyperlink r:id="rId97" w:tooltip="Next Chapter: API" w:history="1">
        <w:r w:rsidR="00310F22" w:rsidRPr="00310F22">
          <w:rPr>
            <w:rFonts w:ascii="Times New Roman" w:eastAsia="Times New Roman" w:hAnsi="Times New Roman" w:cs="Times New Roman"/>
            <w:color w:val="009933"/>
            <w:sz w:val="24"/>
            <w:szCs w:val="24"/>
            <w:lang w:eastAsia="en-GB"/>
          </w:rPr>
          <w:t>API »</w:t>
        </w:r>
      </w:hyperlink>
    </w:p>
    <w:p w:rsidR="00310F22" w:rsidRPr="00310F22" w:rsidRDefault="0011167A" w:rsidP="00310F22">
      <w:pPr>
        <w:numPr>
          <w:ilvl w:val="0"/>
          <w:numId w:val="8"/>
        </w:numPr>
        <w:spacing w:before="100" w:beforeAutospacing="1" w:after="100" w:afterAutospacing="1" w:line="240" w:lineRule="auto"/>
        <w:ind w:left="0"/>
        <w:rPr>
          <w:rFonts w:ascii="Times New Roman" w:eastAsia="Times New Roman" w:hAnsi="Times New Roman" w:cs="Times New Roman"/>
          <w:sz w:val="24"/>
          <w:szCs w:val="24"/>
          <w:lang w:eastAsia="en-GB"/>
        </w:rPr>
      </w:pPr>
      <w:hyperlink r:id="rId98" w:history="1">
        <w:r w:rsidR="00310F22" w:rsidRPr="00310F22">
          <w:rPr>
            <w:rFonts w:ascii="Times New Roman" w:eastAsia="Times New Roman" w:hAnsi="Times New Roman" w:cs="Times New Roman"/>
            <w:color w:val="009933"/>
            <w:sz w:val="24"/>
            <w:szCs w:val="24"/>
            <w:u w:val="single"/>
            <w:lang w:eastAsia="en-GB"/>
          </w:rPr>
          <w:t>Back to top</w:t>
        </w:r>
      </w:hyperlink>
    </w:p>
    <w:p w:rsidR="00BE6766" w:rsidRDefault="00BE6766"/>
    <w:sectPr w:rsidR="00BE676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inherit">
    <w:altName w:val="Times New Roman"/>
    <w:panose1 w:val="00000000000000000000"/>
    <w:charset w:val="00"/>
    <w:family w:val="roman"/>
    <w:notTrueType/>
    <w:pitch w:val="default"/>
  </w:font>
  <w:font w:name="Cambria Math">
    <w:panose1 w:val="02040503050406030204"/>
    <w:charset w:val="00"/>
    <w:family w:val="roman"/>
    <w:pitch w:val="variable"/>
    <w:sig w:usb0="E00002FF" w:usb1="420024FF" w:usb2="00000000" w:usb3="00000000" w:csb0="0000019F"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330660"/>
    <w:multiLevelType w:val="multilevel"/>
    <w:tmpl w:val="6AFEF7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2694419"/>
    <w:multiLevelType w:val="multilevel"/>
    <w:tmpl w:val="6D12D4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85742AF"/>
    <w:multiLevelType w:val="multilevel"/>
    <w:tmpl w:val="C5FCE5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38B5F35"/>
    <w:multiLevelType w:val="multilevel"/>
    <w:tmpl w:val="57D638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92269DC"/>
    <w:multiLevelType w:val="multilevel"/>
    <w:tmpl w:val="CD0487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BE00E26"/>
    <w:multiLevelType w:val="multilevel"/>
    <w:tmpl w:val="F8F432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8766826"/>
    <w:multiLevelType w:val="multilevel"/>
    <w:tmpl w:val="8D14AC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3E264DA"/>
    <w:multiLevelType w:val="multilevel"/>
    <w:tmpl w:val="BB9840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6"/>
  </w:num>
  <w:num w:numId="3">
    <w:abstractNumId w:val="0"/>
  </w:num>
  <w:num w:numId="4">
    <w:abstractNumId w:val="3"/>
  </w:num>
  <w:num w:numId="5">
    <w:abstractNumId w:val="1"/>
  </w:num>
  <w:num w:numId="6">
    <w:abstractNumId w:val="2"/>
  </w:num>
  <w:num w:numId="7">
    <w:abstractNumId w:val="5"/>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0F22"/>
    <w:rsid w:val="000026B0"/>
    <w:rsid w:val="00053275"/>
    <w:rsid w:val="00086BCE"/>
    <w:rsid w:val="000B7210"/>
    <w:rsid w:val="000D1A32"/>
    <w:rsid w:val="000E32DB"/>
    <w:rsid w:val="0011167A"/>
    <w:rsid w:val="00180185"/>
    <w:rsid w:val="001D0943"/>
    <w:rsid w:val="00210F14"/>
    <w:rsid w:val="002833C5"/>
    <w:rsid w:val="00302643"/>
    <w:rsid w:val="00310F22"/>
    <w:rsid w:val="00346F0A"/>
    <w:rsid w:val="00355BFC"/>
    <w:rsid w:val="0035702C"/>
    <w:rsid w:val="00404805"/>
    <w:rsid w:val="00451AF7"/>
    <w:rsid w:val="00454D45"/>
    <w:rsid w:val="004D0523"/>
    <w:rsid w:val="004E1A90"/>
    <w:rsid w:val="004F67CB"/>
    <w:rsid w:val="00517908"/>
    <w:rsid w:val="0057630E"/>
    <w:rsid w:val="005A5933"/>
    <w:rsid w:val="006A4AE8"/>
    <w:rsid w:val="006A5E74"/>
    <w:rsid w:val="007229FD"/>
    <w:rsid w:val="007C3F8F"/>
    <w:rsid w:val="007D0661"/>
    <w:rsid w:val="00815CAE"/>
    <w:rsid w:val="008245BB"/>
    <w:rsid w:val="00871C61"/>
    <w:rsid w:val="00873831"/>
    <w:rsid w:val="008B76CF"/>
    <w:rsid w:val="009148DD"/>
    <w:rsid w:val="00981DC6"/>
    <w:rsid w:val="00994CCB"/>
    <w:rsid w:val="00A477EF"/>
    <w:rsid w:val="00AE79AF"/>
    <w:rsid w:val="00B530DF"/>
    <w:rsid w:val="00B77D43"/>
    <w:rsid w:val="00B94205"/>
    <w:rsid w:val="00BE6766"/>
    <w:rsid w:val="00C00DE6"/>
    <w:rsid w:val="00C56848"/>
    <w:rsid w:val="00D1009F"/>
    <w:rsid w:val="00D24377"/>
    <w:rsid w:val="00D47D30"/>
    <w:rsid w:val="00D657B5"/>
    <w:rsid w:val="00DB176A"/>
    <w:rsid w:val="00DB7A92"/>
    <w:rsid w:val="00DD5380"/>
    <w:rsid w:val="00F473C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310F2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link w:val="Heading2Char"/>
    <w:uiPriority w:val="9"/>
    <w:qFormat/>
    <w:rsid w:val="00310F22"/>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3">
    <w:name w:val="heading 3"/>
    <w:basedOn w:val="Normal"/>
    <w:link w:val="Heading3Char"/>
    <w:uiPriority w:val="9"/>
    <w:qFormat/>
    <w:rsid w:val="00310F22"/>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paragraph" w:styleId="Heading4">
    <w:name w:val="heading 4"/>
    <w:basedOn w:val="Normal"/>
    <w:link w:val="Heading4Char"/>
    <w:uiPriority w:val="9"/>
    <w:qFormat/>
    <w:rsid w:val="00310F22"/>
    <w:pPr>
      <w:spacing w:before="100" w:beforeAutospacing="1" w:after="100" w:afterAutospacing="1" w:line="240" w:lineRule="auto"/>
      <w:outlineLvl w:val="3"/>
    </w:pPr>
    <w:rPr>
      <w:rFonts w:ascii="Times New Roman" w:eastAsia="Times New Roman" w:hAnsi="Times New Roman" w:cs="Times New Roman"/>
      <w:b/>
      <w:bCs/>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10F22"/>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310F22"/>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rsid w:val="00310F22"/>
    <w:rPr>
      <w:rFonts w:ascii="Times New Roman" w:eastAsia="Times New Roman" w:hAnsi="Times New Roman" w:cs="Times New Roman"/>
      <w:b/>
      <w:bCs/>
      <w:sz w:val="27"/>
      <w:szCs w:val="27"/>
      <w:lang w:eastAsia="en-GB"/>
    </w:rPr>
  </w:style>
  <w:style w:type="character" w:customStyle="1" w:styleId="Heading4Char">
    <w:name w:val="Heading 4 Char"/>
    <w:basedOn w:val="DefaultParagraphFont"/>
    <w:link w:val="Heading4"/>
    <w:uiPriority w:val="9"/>
    <w:rsid w:val="00310F22"/>
    <w:rPr>
      <w:rFonts w:ascii="Times New Roman" w:eastAsia="Times New Roman" w:hAnsi="Times New Roman" w:cs="Times New Roman"/>
      <w:b/>
      <w:bCs/>
      <w:sz w:val="24"/>
      <w:szCs w:val="24"/>
      <w:lang w:eastAsia="en-GB"/>
    </w:rPr>
  </w:style>
  <w:style w:type="character" w:styleId="Hyperlink">
    <w:name w:val="Hyperlink"/>
    <w:basedOn w:val="DefaultParagraphFont"/>
    <w:uiPriority w:val="99"/>
    <w:unhideWhenUsed/>
    <w:rsid w:val="00310F22"/>
    <w:rPr>
      <w:color w:val="0000FF"/>
      <w:u w:val="single"/>
    </w:rPr>
  </w:style>
  <w:style w:type="paragraph" w:styleId="z-TopofForm">
    <w:name w:val="HTML Top of Form"/>
    <w:basedOn w:val="Normal"/>
    <w:next w:val="Normal"/>
    <w:link w:val="z-TopofFormChar"/>
    <w:hidden/>
    <w:uiPriority w:val="99"/>
    <w:semiHidden/>
    <w:unhideWhenUsed/>
    <w:rsid w:val="00310F22"/>
    <w:pPr>
      <w:pBdr>
        <w:bottom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TopofFormChar">
    <w:name w:val="z-Top of Form Char"/>
    <w:basedOn w:val="DefaultParagraphFont"/>
    <w:link w:val="z-TopofForm"/>
    <w:uiPriority w:val="99"/>
    <w:semiHidden/>
    <w:rsid w:val="00310F22"/>
    <w:rPr>
      <w:rFonts w:ascii="Arial" w:eastAsia="Times New Roman" w:hAnsi="Arial" w:cs="Arial"/>
      <w:vanish/>
      <w:sz w:val="16"/>
      <w:szCs w:val="16"/>
      <w:lang w:eastAsia="en-GB"/>
    </w:rPr>
  </w:style>
  <w:style w:type="paragraph" w:styleId="z-BottomofForm">
    <w:name w:val="HTML Bottom of Form"/>
    <w:basedOn w:val="Normal"/>
    <w:next w:val="Normal"/>
    <w:link w:val="z-BottomofFormChar"/>
    <w:hidden/>
    <w:uiPriority w:val="99"/>
    <w:semiHidden/>
    <w:unhideWhenUsed/>
    <w:rsid w:val="00310F22"/>
    <w:pPr>
      <w:pBdr>
        <w:top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BottomofFormChar">
    <w:name w:val="z-Bottom of Form Char"/>
    <w:basedOn w:val="DefaultParagraphFont"/>
    <w:link w:val="z-BottomofForm"/>
    <w:uiPriority w:val="99"/>
    <w:semiHidden/>
    <w:rsid w:val="00310F22"/>
    <w:rPr>
      <w:rFonts w:ascii="Arial" w:eastAsia="Times New Roman" w:hAnsi="Arial" w:cs="Arial"/>
      <w:vanish/>
      <w:sz w:val="16"/>
      <w:szCs w:val="16"/>
      <w:lang w:eastAsia="en-GB"/>
    </w:rPr>
  </w:style>
  <w:style w:type="paragraph" w:styleId="NormalWeb">
    <w:name w:val="Normal (Web)"/>
    <w:basedOn w:val="Normal"/>
    <w:uiPriority w:val="99"/>
    <w:semiHidden/>
    <w:unhideWhenUsed/>
    <w:rsid w:val="00310F2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TMLCite">
    <w:name w:val="HTML Cite"/>
    <w:basedOn w:val="DefaultParagraphFont"/>
    <w:uiPriority w:val="99"/>
    <w:semiHidden/>
    <w:unhideWhenUsed/>
    <w:rsid w:val="00310F22"/>
    <w:rPr>
      <w:i/>
      <w:iCs/>
    </w:rPr>
  </w:style>
  <w:style w:type="paragraph" w:customStyle="1" w:styleId="Caption1">
    <w:name w:val="Caption1"/>
    <w:basedOn w:val="Normal"/>
    <w:rsid w:val="00310F2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caption-text">
    <w:name w:val="caption-text"/>
    <w:basedOn w:val="DefaultParagraphFont"/>
    <w:rsid w:val="00310F22"/>
  </w:style>
  <w:style w:type="character" w:styleId="Emphasis">
    <w:name w:val="Emphasis"/>
    <w:basedOn w:val="DefaultParagraphFont"/>
    <w:uiPriority w:val="20"/>
    <w:qFormat/>
    <w:rsid w:val="00310F22"/>
    <w:rPr>
      <w:i/>
      <w:iCs/>
    </w:rPr>
  </w:style>
  <w:style w:type="character" w:styleId="HTMLCode">
    <w:name w:val="HTML Code"/>
    <w:basedOn w:val="DefaultParagraphFont"/>
    <w:uiPriority w:val="99"/>
    <w:semiHidden/>
    <w:unhideWhenUsed/>
    <w:rsid w:val="00310F22"/>
    <w:rPr>
      <w:rFonts w:ascii="Courier New" w:eastAsia="Times New Roman" w:hAnsi="Courier New" w:cs="Courier New"/>
      <w:sz w:val="20"/>
      <w:szCs w:val="20"/>
    </w:rPr>
  </w:style>
  <w:style w:type="character" w:customStyle="1" w:styleId="pre">
    <w:name w:val="pre"/>
    <w:basedOn w:val="DefaultParagraphFont"/>
    <w:rsid w:val="00310F22"/>
  </w:style>
  <w:style w:type="character" w:styleId="Strong">
    <w:name w:val="Strong"/>
    <w:basedOn w:val="DefaultParagraphFont"/>
    <w:uiPriority w:val="22"/>
    <w:qFormat/>
    <w:rsid w:val="00310F22"/>
    <w:rPr>
      <w:b/>
      <w:bCs/>
    </w:rPr>
  </w:style>
  <w:style w:type="character" w:customStyle="1" w:styleId="hidden-sm">
    <w:name w:val="hidden-sm"/>
    <w:basedOn w:val="DefaultParagraphFont"/>
    <w:rsid w:val="00310F22"/>
  </w:style>
  <w:style w:type="paragraph" w:styleId="BalloonText">
    <w:name w:val="Balloon Text"/>
    <w:basedOn w:val="Normal"/>
    <w:link w:val="BalloonTextChar"/>
    <w:uiPriority w:val="99"/>
    <w:semiHidden/>
    <w:unhideWhenUsed/>
    <w:rsid w:val="00310F2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10F22"/>
    <w:rPr>
      <w:rFonts w:ascii="Tahoma" w:hAnsi="Tahoma" w:cs="Tahoma"/>
      <w:sz w:val="16"/>
      <w:szCs w:val="16"/>
    </w:rPr>
  </w:style>
  <w:style w:type="character" w:styleId="PlaceholderText">
    <w:name w:val="Placeholder Text"/>
    <w:basedOn w:val="DefaultParagraphFont"/>
    <w:uiPriority w:val="99"/>
    <w:semiHidden/>
    <w:rsid w:val="00B77D43"/>
    <w:rPr>
      <w:color w:val="808080"/>
    </w:rPr>
  </w:style>
  <w:style w:type="character" w:styleId="FollowedHyperlink">
    <w:name w:val="FollowedHyperlink"/>
    <w:basedOn w:val="DefaultParagraphFont"/>
    <w:uiPriority w:val="99"/>
    <w:semiHidden/>
    <w:unhideWhenUsed/>
    <w:rsid w:val="000026B0"/>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310F2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link w:val="Heading2Char"/>
    <w:uiPriority w:val="9"/>
    <w:qFormat/>
    <w:rsid w:val="00310F22"/>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3">
    <w:name w:val="heading 3"/>
    <w:basedOn w:val="Normal"/>
    <w:link w:val="Heading3Char"/>
    <w:uiPriority w:val="9"/>
    <w:qFormat/>
    <w:rsid w:val="00310F22"/>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paragraph" w:styleId="Heading4">
    <w:name w:val="heading 4"/>
    <w:basedOn w:val="Normal"/>
    <w:link w:val="Heading4Char"/>
    <w:uiPriority w:val="9"/>
    <w:qFormat/>
    <w:rsid w:val="00310F22"/>
    <w:pPr>
      <w:spacing w:before="100" w:beforeAutospacing="1" w:after="100" w:afterAutospacing="1" w:line="240" w:lineRule="auto"/>
      <w:outlineLvl w:val="3"/>
    </w:pPr>
    <w:rPr>
      <w:rFonts w:ascii="Times New Roman" w:eastAsia="Times New Roman" w:hAnsi="Times New Roman" w:cs="Times New Roman"/>
      <w:b/>
      <w:bCs/>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10F22"/>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310F22"/>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rsid w:val="00310F22"/>
    <w:rPr>
      <w:rFonts w:ascii="Times New Roman" w:eastAsia="Times New Roman" w:hAnsi="Times New Roman" w:cs="Times New Roman"/>
      <w:b/>
      <w:bCs/>
      <w:sz w:val="27"/>
      <w:szCs w:val="27"/>
      <w:lang w:eastAsia="en-GB"/>
    </w:rPr>
  </w:style>
  <w:style w:type="character" w:customStyle="1" w:styleId="Heading4Char">
    <w:name w:val="Heading 4 Char"/>
    <w:basedOn w:val="DefaultParagraphFont"/>
    <w:link w:val="Heading4"/>
    <w:uiPriority w:val="9"/>
    <w:rsid w:val="00310F22"/>
    <w:rPr>
      <w:rFonts w:ascii="Times New Roman" w:eastAsia="Times New Roman" w:hAnsi="Times New Roman" w:cs="Times New Roman"/>
      <w:b/>
      <w:bCs/>
      <w:sz w:val="24"/>
      <w:szCs w:val="24"/>
      <w:lang w:eastAsia="en-GB"/>
    </w:rPr>
  </w:style>
  <w:style w:type="character" w:styleId="Hyperlink">
    <w:name w:val="Hyperlink"/>
    <w:basedOn w:val="DefaultParagraphFont"/>
    <w:uiPriority w:val="99"/>
    <w:unhideWhenUsed/>
    <w:rsid w:val="00310F22"/>
    <w:rPr>
      <w:color w:val="0000FF"/>
      <w:u w:val="single"/>
    </w:rPr>
  </w:style>
  <w:style w:type="paragraph" w:styleId="z-TopofForm">
    <w:name w:val="HTML Top of Form"/>
    <w:basedOn w:val="Normal"/>
    <w:next w:val="Normal"/>
    <w:link w:val="z-TopofFormChar"/>
    <w:hidden/>
    <w:uiPriority w:val="99"/>
    <w:semiHidden/>
    <w:unhideWhenUsed/>
    <w:rsid w:val="00310F22"/>
    <w:pPr>
      <w:pBdr>
        <w:bottom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TopofFormChar">
    <w:name w:val="z-Top of Form Char"/>
    <w:basedOn w:val="DefaultParagraphFont"/>
    <w:link w:val="z-TopofForm"/>
    <w:uiPriority w:val="99"/>
    <w:semiHidden/>
    <w:rsid w:val="00310F22"/>
    <w:rPr>
      <w:rFonts w:ascii="Arial" w:eastAsia="Times New Roman" w:hAnsi="Arial" w:cs="Arial"/>
      <w:vanish/>
      <w:sz w:val="16"/>
      <w:szCs w:val="16"/>
      <w:lang w:eastAsia="en-GB"/>
    </w:rPr>
  </w:style>
  <w:style w:type="paragraph" w:styleId="z-BottomofForm">
    <w:name w:val="HTML Bottom of Form"/>
    <w:basedOn w:val="Normal"/>
    <w:next w:val="Normal"/>
    <w:link w:val="z-BottomofFormChar"/>
    <w:hidden/>
    <w:uiPriority w:val="99"/>
    <w:semiHidden/>
    <w:unhideWhenUsed/>
    <w:rsid w:val="00310F22"/>
    <w:pPr>
      <w:pBdr>
        <w:top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BottomofFormChar">
    <w:name w:val="z-Bottom of Form Char"/>
    <w:basedOn w:val="DefaultParagraphFont"/>
    <w:link w:val="z-BottomofForm"/>
    <w:uiPriority w:val="99"/>
    <w:semiHidden/>
    <w:rsid w:val="00310F22"/>
    <w:rPr>
      <w:rFonts w:ascii="Arial" w:eastAsia="Times New Roman" w:hAnsi="Arial" w:cs="Arial"/>
      <w:vanish/>
      <w:sz w:val="16"/>
      <w:szCs w:val="16"/>
      <w:lang w:eastAsia="en-GB"/>
    </w:rPr>
  </w:style>
  <w:style w:type="paragraph" w:styleId="NormalWeb">
    <w:name w:val="Normal (Web)"/>
    <w:basedOn w:val="Normal"/>
    <w:uiPriority w:val="99"/>
    <w:semiHidden/>
    <w:unhideWhenUsed/>
    <w:rsid w:val="00310F2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TMLCite">
    <w:name w:val="HTML Cite"/>
    <w:basedOn w:val="DefaultParagraphFont"/>
    <w:uiPriority w:val="99"/>
    <w:semiHidden/>
    <w:unhideWhenUsed/>
    <w:rsid w:val="00310F22"/>
    <w:rPr>
      <w:i/>
      <w:iCs/>
    </w:rPr>
  </w:style>
  <w:style w:type="paragraph" w:customStyle="1" w:styleId="Caption1">
    <w:name w:val="Caption1"/>
    <w:basedOn w:val="Normal"/>
    <w:rsid w:val="00310F2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caption-text">
    <w:name w:val="caption-text"/>
    <w:basedOn w:val="DefaultParagraphFont"/>
    <w:rsid w:val="00310F22"/>
  </w:style>
  <w:style w:type="character" w:styleId="Emphasis">
    <w:name w:val="Emphasis"/>
    <w:basedOn w:val="DefaultParagraphFont"/>
    <w:uiPriority w:val="20"/>
    <w:qFormat/>
    <w:rsid w:val="00310F22"/>
    <w:rPr>
      <w:i/>
      <w:iCs/>
    </w:rPr>
  </w:style>
  <w:style w:type="character" w:styleId="HTMLCode">
    <w:name w:val="HTML Code"/>
    <w:basedOn w:val="DefaultParagraphFont"/>
    <w:uiPriority w:val="99"/>
    <w:semiHidden/>
    <w:unhideWhenUsed/>
    <w:rsid w:val="00310F22"/>
    <w:rPr>
      <w:rFonts w:ascii="Courier New" w:eastAsia="Times New Roman" w:hAnsi="Courier New" w:cs="Courier New"/>
      <w:sz w:val="20"/>
      <w:szCs w:val="20"/>
    </w:rPr>
  </w:style>
  <w:style w:type="character" w:customStyle="1" w:styleId="pre">
    <w:name w:val="pre"/>
    <w:basedOn w:val="DefaultParagraphFont"/>
    <w:rsid w:val="00310F22"/>
  </w:style>
  <w:style w:type="character" w:styleId="Strong">
    <w:name w:val="Strong"/>
    <w:basedOn w:val="DefaultParagraphFont"/>
    <w:uiPriority w:val="22"/>
    <w:qFormat/>
    <w:rsid w:val="00310F22"/>
    <w:rPr>
      <w:b/>
      <w:bCs/>
    </w:rPr>
  </w:style>
  <w:style w:type="character" w:customStyle="1" w:styleId="hidden-sm">
    <w:name w:val="hidden-sm"/>
    <w:basedOn w:val="DefaultParagraphFont"/>
    <w:rsid w:val="00310F22"/>
  </w:style>
  <w:style w:type="paragraph" w:styleId="BalloonText">
    <w:name w:val="Balloon Text"/>
    <w:basedOn w:val="Normal"/>
    <w:link w:val="BalloonTextChar"/>
    <w:uiPriority w:val="99"/>
    <w:semiHidden/>
    <w:unhideWhenUsed/>
    <w:rsid w:val="00310F2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10F22"/>
    <w:rPr>
      <w:rFonts w:ascii="Tahoma" w:hAnsi="Tahoma" w:cs="Tahoma"/>
      <w:sz w:val="16"/>
      <w:szCs w:val="16"/>
    </w:rPr>
  </w:style>
  <w:style w:type="character" w:styleId="PlaceholderText">
    <w:name w:val="Placeholder Text"/>
    <w:basedOn w:val="DefaultParagraphFont"/>
    <w:uiPriority w:val="99"/>
    <w:semiHidden/>
    <w:rsid w:val="00B77D43"/>
    <w:rPr>
      <w:color w:val="808080"/>
    </w:rPr>
  </w:style>
  <w:style w:type="character" w:styleId="FollowedHyperlink">
    <w:name w:val="FollowedHyperlink"/>
    <w:basedOn w:val="DefaultParagraphFont"/>
    <w:uiPriority w:val="99"/>
    <w:semiHidden/>
    <w:unhideWhenUsed/>
    <w:rsid w:val="000026B0"/>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00040580">
      <w:bodyDiv w:val="1"/>
      <w:marLeft w:val="0"/>
      <w:marRight w:val="0"/>
      <w:marTop w:val="0"/>
      <w:marBottom w:val="0"/>
      <w:divBdr>
        <w:top w:val="none" w:sz="0" w:space="0" w:color="auto"/>
        <w:left w:val="none" w:sz="0" w:space="0" w:color="auto"/>
        <w:bottom w:val="none" w:sz="0" w:space="0" w:color="auto"/>
        <w:right w:val="none" w:sz="0" w:space="0" w:color="auto"/>
      </w:divBdr>
      <w:divsChild>
        <w:div w:id="262032979">
          <w:marLeft w:val="0"/>
          <w:marRight w:val="0"/>
          <w:marTop w:val="0"/>
          <w:marBottom w:val="300"/>
          <w:divBdr>
            <w:top w:val="single" w:sz="6" w:space="0" w:color="E7E7E7"/>
            <w:left w:val="single" w:sz="6" w:space="0" w:color="E7E7E7"/>
            <w:bottom w:val="single" w:sz="6" w:space="0" w:color="E7E7E7"/>
            <w:right w:val="single" w:sz="6" w:space="0" w:color="E7E7E7"/>
          </w:divBdr>
          <w:divsChild>
            <w:div w:id="655261208">
              <w:marLeft w:val="0"/>
              <w:marRight w:val="0"/>
              <w:marTop w:val="0"/>
              <w:marBottom w:val="0"/>
              <w:divBdr>
                <w:top w:val="none" w:sz="0" w:space="0" w:color="auto"/>
                <w:left w:val="none" w:sz="0" w:space="0" w:color="auto"/>
                <w:bottom w:val="none" w:sz="0" w:space="0" w:color="auto"/>
                <w:right w:val="none" w:sz="0" w:space="0" w:color="auto"/>
              </w:divBdr>
              <w:divsChild>
                <w:div w:id="1908302115">
                  <w:marLeft w:val="0"/>
                  <w:marRight w:val="0"/>
                  <w:marTop w:val="0"/>
                  <w:marBottom w:val="0"/>
                  <w:divBdr>
                    <w:top w:val="none" w:sz="0" w:space="0" w:color="auto"/>
                    <w:left w:val="none" w:sz="0" w:space="11" w:color="E7E7E7"/>
                    <w:bottom w:val="none" w:sz="0" w:space="0" w:color="E7E7E7"/>
                    <w:right w:val="none" w:sz="0" w:space="11" w:color="E7E7E7"/>
                  </w:divBdr>
                  <w:divsChild>
                    <w:div w:id="1385787409">
                      <w:marLeft w:val="0"/>
                      <w:marRight w:val="0"/>
                      <w:marTop w:val="0"/>
                      <w:marBottom w:val="0"/>
                      <w:divBdr>
                        <w:top w:val="none" w:sz="0" w:space="0" w:color="auto"/>
                        <w:left w:val="none" w:sz="0" w:space="0" w:color="auto"/>
                        <w:bottom w:val="none" w:sz="0" w:space="0" w:color="auto"/>
                        <w:right w:val="none" w:sz="0" w:space="0" w:color="auto"/>
                      </w:divBdr>
                    </w:div>
                  </w:divsChild>
                </w:div>
                <w:div w:id="1984193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470704">
          <w:marLeft w:val="0"/>
          <w:marRight w:val="0"/>
          <w:marTop w:val="0"/>
          <w:marBottom w:val="0"/>
          <w:divBdr>
            <w:top w:val="none" w:sz="0" w:space="0" w:color="auto"/>
            <w:left w:val="none" w:sz="0" w:space="0" w:color="auto"/>
            <w:bottom w:val="none" w:sz="0" w:space="0" w:color="auto"/>
            <w:right w:val="none" w:sz="0" w:space="0" w:color="auto"/>
          </w:divBdr>
          <w:divsChild>
            <w:div w:id="713652650">
              <w:marLeft w:val="-225"/>
              <w:marRight w:val="-225"/>
              <w:marTop w:val="0"/>
              <w:marBottom w:val="0"/>
              <w:divBdr>
                <w:top w:val="none" w:sz="0" w:space="0" w:color="auto"/>
                <w:left w:val="none" w:sz="0" w:space="0" w:color="auto"/>
                <w:bottom w:val="none" w:sz="0" w:space="0" w:color="auto"/>
                <w:right w:val="none" w:sz="0" w:space="0" w:color="auto"/>
              </w:divBdr>
              <w:divsChild>
                <w:div w:id="394283675">
                  <w:marLeft w:val="0"/>
                  <w:marRight w:val="0"/>
                  <w:marTop w:val="0"/>
                  <w:marBottom w:val="0"/>
                  <w:divBdr>
                    <w:top w:val="none" w:sz="0" w:space="0" w:color="auto"/>
                    <w:left w:val="none" w:sz="0" w:space="0" w:color="auto"/>
                    <w:bottom w:val="none" w:sz="0" w:space="0" w:color="auto"/>
                    <w:right w:val="none" w:sz="0" w:space="0" w:color="auto"/>
                  </w:divBdr>
                  <w:divsChild>
                    <w:div w:id="1230730983">
                      <w:marLeft w:val="0"/>
                      <w:marRight w:val="0"/>
                      <w:marTop w:val="0"/>
                      <w:marBottom w:val="0"/>
                      <w:divBdr>
                        <w:top w:val="none" w:sz="0" w:space="0" w:color="auto"/>
                        <w:left w:val="none" w:sz="0" w:space="0" w:color="auto"/>
                        <w:bottom w:val="none" w:sz="0" w:space="0" w:color="auto"/>
                        <w:right w:val="none" w:sz="0" w:space="0" w:color="auto"/>
                      </w:divBdr>
                      <w:divsChild>
                        <w:div w:id="296377386">
                          <w:marLeft w:val="0"/>
                          <w:marRight w:val="0"/>
                          <w:marTop w:val="0"/>
                          <w:marBottom w:val="0"/>
                          <w:divBdr>
                            <w:top w:val="none" w:sz="0" w:space="0" w:color="auto"/>
                            <w:left w:val="none" w:sz="0" w:space="0" w:color="auto"/>
                            <w:bottom w:val="none" w:sz="0" w:space="0" w:color="auto"/>
                            <w:right w:val="none" w:sz="0" w:space="0" w:color="auto"/>
                          </w:divBdr>
                          <w:divsChild>
                            <w:div w:id="104540088">
                              <w:marLeft w:val="0"/>
                              <w:marRight w:val="0"/>
                              <w:marTop w:val="0"/>
                              <w:marBottom w:val="0"/>
                              <w:divBdr>
                                <w:top w:val="none" w:sz="0" w:space="0" w:color="auto"/>
                                <w:left w:val="none" w:sz="0" w:space="0" w:color="auto"/>
                                <w:bottom w:val="none" w:sz="0" w:space="0" w:color="auto"/>
                                <w:right w:val="none" w:sz="0" w:space="0" w:color="auto"/>
                              </w:divBdr>
                            </w:div>
                            <w:div w:id="1579555572">
                              <w:marLeft w:val="0"/>
                              <w:marRight w:val="0"/>
                              <w:marTop w:val="0"/>
                              <w:marBottom w:val="0"/>
                              <w:divBdr>
                                <w:top w:val="none" w:sz="0" w:space="0" w:color="auto"/>
                                <w:left w:val="none" w:sz="0" w:space="0" w:color="auto"/>
                                <w:bottom w:val="none" w:sz="0" w:space="0" w:color="auto"/>
                                <w:right w:val="none" w:sz="0" w:space="0" w:color="auto"/>
                              </w:divBdr>
                            </w:div>
                          </w:divsChild>
                        </w:div>
                        <w:div w:id="577833403">
                          <w:marLeft w:val="0"/>
                          <w:marRight w:val="0"/>
                          <w:marTop w:val="150"/>
                          <w:marBottom w:val="150"/>
                          <w:divBdr>
                            <w:top w:val="single" w:sz="6" w:space="5" w:color="CCCCCC"/>
                            <w:left w:val="single" w:sz="6" w:space="5" w:color="CCCCCC"/>
                            <w:bottom w:val="single" w:sz="6" w:space="0" w:color="CCCCCC"/>
                            <w:right w:val="single" w:sz="6" w:space="5" w:color="CCCCCC"/>
                          </w:divBdr>
                        </w:div>
                        <w:div w:id="937830107">
                          <w:marLeft w:val="0"/>
                          <w:marRight w:val="0"/>
                          <w:marTop w:val="0"/>
                          <w:marBottom w:val="0"/>
                          <w:divBdr>
                            <w:top w:val="none" w:sz="0" w:space="0" w:color="auto"/>
                            <w:left w:val="none" w:sz="0" w:space="0" w:color="auto"/>
                            <w:bottom w:val="none" w:sz="0" w:space="0" w:color="auto"/>
                            <w:right w:val="none" w:sz="0" w:space="0" w:color="auto"/>
                          </w:divBdr>
                          <w:divsChild>
                            <w:div w:id="1807619705">
                              <w:marLeft w:val="0"/>
                              <w:marRight w:val="0"/>
                              <w:marTop w:val="0"/>
                              <w:marBottom w:val="0"/>
                              <w:divBdr>
                                <w:top w:val="none" w:sz="0" w:space="0" w:color="auto"/>
                                <w:left w:val="none" w:sz="0" w:space="0" w:color="auto"/>
                                <w:bottom w:val="none" w:sz="0" w:space="0" w:color="auto"/>
                                <w:right w:val="none" w:sz="0" w:space="0" w:color="auto"/>
                              </w:divBdr>
                              <w:divsChild>
                                <w:div w:id="970860968">
                                  <w:marLeft w:val="0"/>
                                  <w:marRight w:val="0"/>
                                  <w:marTop w:val="0"/>
                                  <w:marBottom w:val="0"/>
                                  <w:divBdr>
                                    <w:top w:val="none" w:sz="0" w:space="0" w:color="auto"/>
                                    <w:left w:val="none" w:sz="0" w:space="0" w:color="auto"/>
                                    <w:bottom w:val="none" w:sz="0" w:space="0" w:color="auto"/>
                                    <w:right w:val="none" w:sz="0" w:space="0" w:color="auto"/>
                                  </w:divBdr>
                                  <w:divsChild>
                                    <w:div w:id="368534113">
                                      <w:marLeft w:val="0"/>
                                      <w:marRight w:val="0"/>
                                      <w:marTop w:val="120"/>
                                      <w:marBottom w:val="120"/>
                                      <w:divBdr>
                                        <w:top w:val="none" w:sz="0" w:space="0" w:color="auto"/>
                                        <w:left w:val="none" w:sz="0" w:space="0" w:color="auto"/>
                                        <w:bottom w:val="none" w:sz="0" w:space="0" w:color="auto"/>
                                        <w:right w:val="none" w:sz="0" w:space="0" w:color="auto"/>
                                      </w:divBdr>
                                    </w:div>
                                    <w:div w:id="968971066">
                                      <w:marLeft w:val="0"/>
                                      <w:marRight w:val="0"/>
                                      <w:marTop w:val="120"/>
                                      <w:marBottom w:val="120"/>
                                      <w:divBdr>
                                        <w:top w:val="none" w:sz="0" w:space="0" w:color="auto"/>
                                        <w:left w:val="none" w:sz="0" w:space="0" w:color="auto"/>
                                        <w:bottom w:val="none" w:sz="0" w:space="0" w:color="auto"/>
                                        <w:right w:val="none" w:sz="0" w:space="0" w:color="auto"/>
                                      </w:divBdr>
                                    </w:div>
                                    <w:div w:id="1914586965">
                                      <w:marLeft w:val="0"/>
                                      <w:marRight w:val="0"/>
                                      <w:marTop w:val="120"/>
                                      <w:marBottom w:val="120"/>
                                      <w:divBdr>
                                        <w:top w:val="none" w:sz="0" w:space="0" w:color="auto"/>
                                        <w:left w:val="none" w:sz="0" w:space="0" w:color="auto"/>
                                        <w:bottom w:val="none" w:sz="0" w:space="0" w:color="auto"/>
                                        <w:right w:val="none" w:sz="0" w:space="0" w:color="auto"/>
                                      </w:divBdr>
                                    </w:div>
                                  </w:divsChild>
                                </w:div>
                                <w:div w:id="1367290316">
                                  <w:marLeft w:val="0"/>
                                  <w:marRight w:val="0"/>
                                  <w:marTop w:val="0"/>
                                  <w:marBottom w:val="0"/>
                                  <w:divBdr>
                                    <w:top w:val="none" w:sz="0" w:space="0" w:color="auto"/>
                                    <w:left w:val="none" w:sz="0" w:space="0" w:color="auto"/>
                                    <w:bottom w:val="none" w:sz="0" w:space="0" w:color="auto"/>
                                    <w:right w:val="none" w:sz="0" w:space="0" w:color="auto"/>
                                  </w:divBdr>
                                  <w:divsChild>
                                    <w:div w:id="432408518">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 w:id="1500727685">
                          <w:marLeft w:val="0"/>
                          <w:marRight w:val="0"/>
                          <w:marTop w:val="0"/>
                          <w:marBottom w:val="0"/>
                          <w:divBdr>
                            <w:top w:val="none" w:sz="0" w:space="0" w:color="auto"/>
                            <w:left w:val="none" w:sz="0" w:space="0" w:color="auto"/>
                            <w:bottom w:val="none" w:sz="0" w:space="0" w:color="auto"/>
                            <w:right w:val="none" w:sz="0" w:space="0" w:color="auto"/>
                          </w:divBdr>
                          <w:divsChild>
                            <w:div w:id="1281449560">
                              <w:marLeft w:val="0"/>
                              <w:marRight w:val="0"/>
                              <w:marTop w:val="0"/>
                              <w:marBottom w:val="0"/>
                              <w:divBdr>
                                <w:top w:val="none" w:sz="0" w:space="0" w:color="auto"/>
                                <w:left w:val="none" w:sz="0" w:space="0" w:color="auto"/>
                                <w:bottom w:val="none" w:sz="0" w:space="0" w:color="auto"/>
                                <w:right w:val="none" w:sz="0" w:space="0" w:color="auto"/>
                              </w:divBdr>
                            </w:div>
                            <w:div w:id="1297831197">
                              <w:marLeft w:val="0"/>
                              <w:marRight w:val="0"/>
                              <w:marTop w:val="0"/>
                              <w:marBottom w:val="0"/>
                              <w:divBdr>
                                <w:top w:val="none" w:sz="0" w:space="0" w:color="auto"/>
                                <w:left w:val="none" w:sz="0" w:space="0" w:color="auto"/>
                                <w:bottom w:val="none" w:sz="0" w:space="0" w:color="auto"/>
                                <w:right w:val="none" w:sz="0" w:space="0" w:color="auto"/>
                              </w:divBdr>
                            </w:div>
                            <w:div w:id="1982076347">
                              <w:marLeft w:val="0"/>
                              <w:marRight w:val="0"/>
                              <w:marTop w:val="0"/>
                              <w:marBottom w:val="0"/>
                              <w:divBdr>
                                <w:top w:val="none" w:sz="0" w:space="0" w:color="auto"/>
                                <w:left w:val="none" w:sz="0" w:space="0" w:color="auto"/>
                                <w:bottom w:val="none" w:sz="0" w:space="0" w:color="auto"/>
                                <w:right w:val="none" w:sz="0" w:space="0" w:color="auto"/>
                              </w:divBdr>
                            </w:div>
                          </w:divsChild>
                        </w:div>
                        <w:div w:id="2066174022">
                          <w:marLeft w:val="0"/>
                          <w:marRight w:val="0"/>
                          <w:marTop w:val="0"/>
                          <w:marBottom w:val="0"/>
                          <w:divBdr>
                            <w:top w:val="none" w:sz="0" w:space="0" w:color="auto"/>
                            <w:left w:val="none" w:sz="0" w:space="0" w:color="auto"/>
                            <w:bottom w:val="none" w:sz="0" w:space="0" w:color="auto"/>
                            <w:right w:val="none" w:sz="0" w:space="0" w:color="auto"/>
                          </w:divBdr>
                          <w:divsChild>
                            <w:div w:id="759066144">
                              <w:marLeft w:val="0"/>
                              <w:marRight w:val="0"/>
                              <w:marTop w:val="0"/>
                              <w:marBottom w:val="0"/>
                              <w:divBdr>
                                <w:top w:val="none" w:sz="0" w:space="0" w:color="auto"/>
                                <w:left w:val="none" w:sz="0" w:space="0" w:color="auto"/>
                                <w:bottom w:val="none" w:sz="0" w:space="0" w:color="auto"/>
                                <w:right w:val="none" w:sz="0" w:space="0" w:color="auto"/>
                              </w:divBdr>
                              <w:divsChild>
                                <w:div w:id="1772973177">
                                  <w:marLeft w:val="0"/>
                                  <w:marRight w:val="0"/>
                                  <w:marTop w:val="120"/>
                                  <w:marBottom w:val="120"/>
                                  <w:divBdr>
                                    <w:top w:val="none" w:sz="0" w:space="0" w:color="auto"/>
                                    <w:left w:val="none" w:sz="0" w:space="0" w:color="auto"/>
                                    <w:bottom w:val="none" w:sz="0" w:space="0" w:color="auto"/>
                                    <w:right w:val="none" w:sz="0" w:space="0" w:color="auto"/>
                                  </w:divBdr>
                                </w:div>
                              </w:divsChild>
                            </w:div>
                            <w:div w:id="1396275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238833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file:///\\olympic\Babylon5\Public\GemmaGuest\docs\html\techniques\ISIS_Reflectometry.html" TargetMode="External"/><Relationship Id="rId21" Type="http://schemas.openxmlformats.org/officeDocument/2006/relationships/hyperlink" Target="file:///\\olympic\Babylon5\Public\GemmaGuest\docs\html\techniques\ISIS_Reflectometry.html" TargetMode="External"/><Relationship Id="rId34" Type="http://schemas.openxmlformats.org/officeDocument/2006/relationships/hyperlink" Target="file:///\\olympic\Babylon5\Public\GemmaGuest\docs\html\techniques\ISIS_Reflectometry.html" TargetMode="External"/><Relationship Id="rId42" Type="http://schemas.openxmlformats.org/officeDocument/2006/relationships/hyperlink" Target="file:///\\olympic\Babylon5\Public\GemmaGuest\docs\html\techniques\ISIS_Reflectometry.html" TargetMode="External"/><Relationship Id="rId47" Type="http://schemas.openxmlformats.org/officeDocument/2006/relationships/image" Target="media/image13.png"/><Relationship Id="rId50" Type="http://schemas.openxmlformats.org/officeDocument/2006/relationships/hyperlink" Target="file:///\\olympic\Babylon5\Public\GemmaGuest\docs\html\algorithms\ReflectometryReductionOneAuto-v2.html" TargetMode="External"/><Relationship Id="rId55" Type="http://schemas.openxmlformats.org/officeDocument/2006/relationships/image" Target="media/image16.png"/><Relationship Id="rId63" Type="http://schemas.openxmlformats.org/officeDocument/2006/relationships/hyperlink" Target="file:///\\olympic\Babylon5\Public\GemmaGuest\docs\html\algorithms\ReflectometryReductionOneAuto-v2.html" TargetMode="External"/><Relationship Id="rId68" Type="http://schemas.openxmlformats.org/officeDocument/2006/relationships/hyperlink" Target="file:///\\olympic\Babylon5\Public\GemmaGuest\docs\html\techniques\ISIS_Reflectometry.html" TargetMode="External"/><Relationship Id="rId76" Type="http://schemas.openxmlformats.org/officeDocument/2006/relationships/hyperlink" Target="file:///\\olympic\Babylon5\Public\GemmaGuest\docs\html\algorithms\ReflectometryReductionOneAuto-v2.html" TargetMode="External"/><Relationship Id="rId84" Type="http://schemas.openxmlformats.org/officeDocument/2006/relationships/hyperlink" Target="file:///\\olympic\Babylon5\Public\GemmaGuest\docs\html\algorithms\Stitch1DMany-v1.html" TargetMode="External"/><Relationship Id="rId89" Type="http://schemas.openxmlformats.org/officeDocument/2006/relationships/hyperlink" Target="file:///\\olympic\Babylon5\Public\GemmaGuest\docs\html\algorithms\ReflectometryReductionOneAuto-v2.html" TargetMode="External"/><Relationship Id="rId97" Type="http://schemas.openxmlformats.org/officeDocument/2006/relationships/hyperlink" Target="file:///\\olympic\Babylon5\Public\GemmaGuest\docs\html\api\index.html" TargetMode="External"/><Relationship Id="rId7" Type="http://schemas.openxmlformats.org/officeDocument/2006/relationships/hyperlink" Target="http://www.mantidproject.org/" TargetMode="External"/><Relationship Id="rId71" Type="http://schemas.openxmlformats.org/officeDocument/2006/relationships/image" Target="media/image24.png"/><Relationship Id="rId92" Type="http://schemas.openxmlformats.org/officeDocument/2006/relationships/hyperlink" Target="file:///\\olympic\Babylon5\Public\GemmaGuest\docs\html\algorithms\ReflectometryReductionOneAuto-v2.html" TargetMode="External"/><Relationship Id="rId2" Type="http://schemas.openxmlformats.org/officeDocument/2006/relationships/numbering" Target="numbering.xml"/><Relationship Id="rId16" Type="http://schemas.openxmlformats.org/officeDocument/2006/relationships/hyperlink" Target="file:///\\olympic\Babylon5\Public\GemmaGuest\docs\html\techniques\ISIS_Reflectometry.html" TargetMode="External"/><Relationship Id="rId29" Type="http://schemas.openxmlformats.org/officeDocument/2006/relationships/hyperlink" Target="file:///\\olympic\Babylon5\Public\GemmaGuest\docs\html\techniques\ISIS_Reflectometry.html" TargetMode="External"/><Relationship Id="rId11" Type="http://schemas.openxmlformats.org/officeDocument/2006/relationships/hyperlink" Target="http://www.mantidproject.org/Documentation" TargetMode="External"/><Relationship Id="rId24" Type="http://schemas.openxmlformats.org/officeDocument/2006/relationships/hyperlink" Target="file:///\\olympic\Babylon5\Public\GemmaGuest\docs\html\techniques\ISIS_Reflectometry.html" TargetMode="External"/><Relationship Id="rId32" Type="http://schemas.openxmlformats.org/officeDocument/2006/relationships/image" Target="media/image4.png"/><Relationship Id="rId37" Type="http://schemas.openxmlformats.org/officeDocument/2006/relationships/hyperlink" Target="file:///\\olympic\Babylon5\Public\GemmaGuest\docs\html\algorithms\NRCalculateSlitResolution-v1.html" TargetMode="External"/><Relationship Id="rId40" Type="http://schemas.openxmlformats.org/officeDocument/2006/relationships/image" Target="media/image10.png"/><Relationship Id="rId45" Type="http://schemas.openxmlformats.org/officeDocument/2006/relationships/hyperlink" Target="file:///\\olympic\Babylon5\Public\GemmaGuest\docs\html\techniques\ISIS_Reflectometry.html" TargetMode="External"/><Relationship Id="rId53" Type="http://schemas.openxmlformats.org/officeDocument/2006/relationships/hyperlink" Target="file:///\\olympic\Babylon5\Public\GemmaGuest\docs\html\techniques\ISIS_Reflectometry.html" TargetMode="External"/><Relationship Id="rId58" Type="http://schemas.openxmlformats.org/officeDocument/2006/relationships/image" Target="media/image18.png"/><Relationship Id="rId66" Type="http://schemas.openxmlformats.org/officeDocument/2006/relationships/hyperlink" Target="file:///\\olympic\Babylon5\Public\GemmaGuest\docs\html\techniques\ISIS_Reflectometry.html" TargetMode="External"/><Relationship Id="rId74" Type="http://schemas.openxmlformats.org/officeDocument/2006/relationships/hyperlink" Target="file:///\\olympic\Babylon5\Public\GemmaGuest\docs\html\techniques\ISIS_Reflectometry.html" TargetMode="External"/><Relationship Id="rId79" Type="http://schemas.openxmlformats.org/officeDocument/2006/relationships/hyperlink" Target="file:///\\olympic\Babylon5\Public\GemmaGuest\docs\html\algorithms\ReflectometryReductionOneAuto-v2.html" TargetMode="External"/><Relationship Id="rId87" Type="http://schemas.openxmlformats.org/officeDocument/2006/relationships/image" Target="media/image26.png"/><Relationship Id="rId5" Type="http://schemas.openxmlformats.org/officeDocument/2006/relationships/settings" Target="settings.xml"/><Relationship Id="rId61" Type="http://schemas.openxmlformats.org/officeDocument/2006/relationships/image" Target="media/image20.png"/><Relationship Id="rId82" Type="http://schemas.openxmlformats.org/officeDocument/2006/relationships/hyperlink" Target="file:///\\olympic\Babylon5\Public\GemmaGuest\docs\html\algorithms\CreateTransmissionWorkspace-v2.html" TargetMode="External"/><Relationship Id="rId90" Type="http://schemas.openxmlformats.org/officeDocument/2006/relationships/hyperlink" Target="file:///\\olympic\Babylon5\Public\GemmaGuest\docs\html\techniques\ISIS_Reflectometry.html" TargetMode="External"/><Relationship Id="rId95" Type="http://schemas.openxmlformats.org/officeDocument/2006/relationships/hyperlink" Target="file:///\\olympic\Babylon5\Public\GemmaGuest\docs\html\techniques\categories\Techniques.html" TargetMode="External"/><Relationship Id="rId19" Type="http://schemas.openxmlformats.org/officeDocument/2006/relationships/hyperlink" Target="file:///\\olympic\Babylon5\Public\GemmaGuest\docs\html\techniques\ISIS_Reflectometry.html" TargetMode="External"/><Relationship Id="rId14" Type="http://schemas.openxmlformats.org/officeDocument/2006/relationships/control" Target="activeX/activeX1.xml"/><Relationship Id="rId22" Type="http://schemas.openxmlformats.org/officeDocument/2006/relationships/hyperlink" Target="file:///\\olympic\Babylon5\Public\GemmaGuest\docs\html\techniques\ISIS_Reflectometry.html" TargetMode="External"/><Relationship Id="rId27" Type="http://schemas.openxmlformats.org/officeDocument/2006/relationships/hyperlink" Target="file:///\\olympic\Babylon5\Public\GemmaGuest\docs\html\techniques\ISIS_Reflectometry.html" TargetMode="External"/><Relationship Id="rId30" Type="http://schemas.openxmlformats.org/officeDocument/2006/relationships/hyperlink" Target="file:///\\olympic\Babylon5\Public\GemmaGuest\docs\html\techniques\ISIS_Reflectometry.html" TargetMode="External"/><Relationship Id="rId35" Type="http://schemas.openxmlformats.org/officeDocument/2006/relationships/image" Target="media/image6.png"/><Relationship Id="rId43" Type="http://schemas.openxmlformats.org/officeDocument/2006/relationships/hyperlink" Target="file:///\\olympic\Babylon5\Public\GemmaGuest\docs\html\algorithms\ReflectometryReductionOneAuto-v2.html" TargetMode="External"/><Relationship Id="rId48" Type="http://schemas.openxmlformats.org/officeDocument/2006/relationships/image" Target="media/image14.png"/><Relationship Id="rId56" Type="http://schemas.openxmlformats.org/officeDocument/2006/relationships/image" Target="media/image17.png"/><Relationship Id="rId64" Type="http://schemas.openxmlformats.org/officeDocument/2006/relationships/hyperlink" Target="file:///\\olympic\Babylon5\Public\GemmaGuest\docs\html\techniques\ISIS_Reflectometry.html" TargetMode="External"/><Relationship Id="rId69" Type="http://schemas.openxmlformats.org/officeDocument/2006/relationships/image" Target="media/image22.png"/><Relationship Id="rId77" Type="http://schemas.openxmlformats.org/officeDocument/2006/relationships/hyperlink" Target="file:///\\olympic\Babylon5\Public\GemmaGuest\docs\html\algorithms\ReflectometryReductionOne-v2.html" TargetMode="External"/><Relationship Id="rId100" Type="http://schemas.openxmlformats.org/officeDocument/2006/relationships/theme" Target="theme/theme1.xml"/><Relationship Id="rId8" Type="http://schemas.openxmlformats.org/officeDocument/2006/relationships/image" Target="media/image1.png"/><Relationship Id="rId51" Type="http://schemas.openxmlformats.org/officeDocument/2006/relationships/hyperlink" Target="http://docs.mantidproject.org/v3.7.1/algorithms/Stitch1D-v3.html" TargetMode="External"/><Relationship Id="rId72" Type="http://schemas.openxmlformats.org/officeDocument/2006/relationships/hyperlink" Target="file:///\\olympic\Babylon5\Public\GemmaGuest\docs\html\algorithms\ReflectometryReductionOneAuto-v2.html" TargetMode="External"/><Relationship Id="rId80" Type="http://schemas.openxmlformats.org/officeDocument/2006/relationships/hyperlink" Target="file:///\\olympic\Babylon5\Public\GemmaGuest\docs\html\algorithms\ReflectometryReductionOne-v2.html" TargetMode="External"/><Relationship Id="rId85" Type="http://schemas.openxmlformats.org/officeDocument/2006/relationships/hyperlink" Target="file:///\\olympic\Babylon5\Public\GemmaGuest\docs\html\algorithms\ConvertToReflectometryQ-v1.html" TargetMode="External"/><Relationship Id="rId93" Type="http://schemas.openxmlformats.org/officeDocument/2006/relationships/hyperlink" Target="file:///\\olympic\Babylon5\Public\GemmaGuest\docs\html\interfaces\ISIS%20Reflectometry.html" TargetMode="External"/><Relationship Id="rId98" Type="http://schemas.openxmlformats.org/officeDocument/2006/relationships/hyperlink" Target="file:///\\olympic\Babylon5\Public\GemmaGuest\docs\html\techniques\ISIS_Reflectometry.html" TargetMode="External"/><Relationship Id="rId3" Type="http://schemas.openxmlformats.org/officeDocument/2006/relationships/styles" Target="styles.xml"/><Relationship Id="rId12" Type="http://schemas.openxmlformats.org/officeDocument/2006/relationships/hyperlink" Target="http://www.mantidproject.org/Contact" TargetMode="External"/><Relationship Id="rId17" Type="http://schemas.openxmlformats.org/officeDocument/2006/relationships/hyperlink" Target="file:///\\olympic\Babylon5\Public\GemmaGuest\docs\html\techniques\ISIS_Reflectometry.html" TargetMode="External"/><Relationship Id="rId25" Type="http://schemas.openxmlformats.org/officeDocument/2006/relationships/hyperlink" Target="file:///\\olympic\Babylon5\Public\GemmaGuest\docs\html\techniques\ISIS_Reflectometry.html" TargetMode="External"/><Relationship Id="rId33" Type="http://schemas.openxmlformats.org/officeDocument/2006/relationships/image" Target="media/image5.png"/><Relationship Id="rId38" Type="http://schemas.openxmlformats.org/officeDocument/2006/relationships/image" Target="media/image8.png"/><Relationship Id="rId46" Type="http://schemas.openxmlformats.org/officeDocument/2006/relationships/image" Target="media/image12.png"/><Relationship Id="rId59" Type="http://schemas.openxmlformats.org/officeDocument/2006/relationships/image" Target="media/image19.png"/><Relationship Id="rId67" Type="http://schemas.openxmlformats.org/officeDocument/2006/relationships/hyperlink" Target="file:///\\olympic\Babylon5\Public\GemmaGuest\docs\html\algorithms\SpecularReflectionPositionCorrect-v2.html" TargetMode="External"/><Relationship Id="rId20" Type="http://schemas.openxmlformats.org/officeDocument/2006/relationships/hyperlink" Target="file:///\\olympic\Babylon5\Public\GemmaGuest\docs\html\techniques\ISIS_Reflectometry.html" TargetMode="External"/><Relationship Id="rId41" Type="http://schemas.openxmlformats.org/officeDocument/2006/relationships/image" Target="media/image11.png"/><Relationship Id="rId54" Type="http://schemas.openxmlformats.org/officeDocument/2006/relationships/image" Target="media/image15.png"/><Relationship Id="rId62" Type="http://schemas.openxmlformats.org/officeDocument/2006/relationships/image" Target="media/image21.png"/><Relationship Id="rId70" Type="http://schemas.openxmlformats.org/officeDocument/2006/relationships/image" Target="media/image23.png"/><Relationship Id="rId75" Type="http://schemas.openxmlformats.org/officeDocument/2006/relationships/hyperlink" Target="file:///\\olympic\Babylon5\Public\GemmaGuest\docs\html\techniques\ISIS_Reflectometry.html" TargetMode="External"/><Relationship Id="rId83" Type="http://schemas.openxmlformats.org/officeDocument/2006/relationships/hyperlink" Target="file:///\\olympic\Babylon5\Public\GemmaGuest\docs\html\algorithms\CreateTransmissionWorkspaceAuto-v2.html" TargetMode="External"/><Relationship Id="rId88" Type="http://schemas.openxmlformats.org/officeDocument/2006/relationships/image" Target="media/image27.png"/><Relationship Id="rId91" Type="http://schemas.openxmlformats.org/officeDocument/2006/relationships/hyperlink" Target="file:///\\olympic\Babylon5\Public\GemmaGuest\docs\html\interfaces\ISIS%20Reflectometry.html" TargetMode="External"/><Relationship Id="rId96" Type="http://schemas.openxmlformats.org/officeDocument/2006/relationships/hyperlink" Target="file:///\\olympic\Babylon5\Public\GemmaGuest\docs\html\techniques\ISISPowder-Workflows-v1.html"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file:///\\olympic\Babylon5\Public\GemmaGuest\docs\html\techniques\ISIS_Reflectometry.html" TargetMode="External"/><Relationship Id="rId23" Type="http://schemas.openxmlformats.org/officeDocument/2006/relationships/hyperlink" Target="file:///\\olympic\Babylon5\Public\GemmaGuest\docs\html\techniques\ISIS_Reflectometry.html" TargetMode="External"/><Relationship Id="rId28" Type="http://schemas.openxmlformats.org/officeDocument/2006/relationships/hyperlink" Target="file:///\\olympic\Babylon5\Public\GemmaGuest\docs\html\techniques\ISIS_Reflectometry.html" TargetMode="External"/><Relationship Id="rId36" Type="http://schemas.openxmlformats.org/officeDocument/2006/relationships/image" Target="media/image7.png"/><Relationship Id="rId49" Type="http://schemas.openxmlformats.org/officeDocument/2006/relationships/hyperlink" Target="file:///\\olympic\Babylon5\Public\GemmaGuest\docs\html\algorithms\NRCalculateSlitResolution-v1.html" TargetMode="External"/><Relationship Id="rId57" Type="http://schemas.openxmlformats.org/officeDocument/2006/relationships/hyperlink" Target="file:///\\olympic\Babylon5\Public\GemmaGuest\docs\html\algorithms\ReflectometryReductionOneAuto-v2.html" TargetMode="External"/><Relationship Id="rId10" Type="http://schemas.openxmlformats.org/officeDocument/2006/relationships/hyperlink" Target="http://download.mantidproject.org" TargetMode="External"/><Relationship Id="rId31" Type="http://schemas.openxmlformats.org/officeDocument/2006/relationships/image" Target="media/image3.png"/><Relationship Id="rId44" Type="http://schemas.openxmlformats.org/officeDocument/2006/relationships/hyperlink" Target="file:///\\olympic\Babylon5\Public\GemmaGuest\docs\html\interfaces\ISIS%20Reflectometry.html" TargetMode="External"/><Relationship Id="rId52" Type="http://schemas.openxmlformats.org/officeDocument/2006/relationships/hyperlink" Target="http://docs.mantidproject.org/nightly/algorithms/Stitch1DMany-v1.html" TargetMode="External"/><Relationship Id="rId60" Type="http://schemas.openxmlformats.org/officeDocument/2006/relationships/hyperlink" Target="file:///\\olympic\Babylon5\Public\GemmaGuest\docs\html\techniques\ISIS_Reflectometry.html" TargetMode="External"/><Relationship Id="rId65" Type="http://schemas.openxmlformats.org/officeDocument/2006/relationships/hyperlink" Target="file:///\\olympic\Babylon5\Public\GemmaGuest\docs\html\techniques\ISIS_Reflectometry.html" TargetMode="External"/><Relationship Id="rId73" Type="http://schemas.openxmlformats.org/officeDocument/2006/relationships/hyperlink" Target="file:///\\olympic\Babylon5\Public\GemmaGuest\docs\html\algorithms\SpecularReflectionPositionCorrect-v2.html" TargetMode="External"/><Relationship Id="rId78" Type="http://schemas.openxmlformats.org/officeDocument/2006/relationships/hyperlink" Target="file:///\\olympic\Babylon5\Public\GemmaGuest\docs\html\algorithms\SpecularReflectionPositionCorrect-v2.html" TargetMode="External"/><Relationship Id="rId81" Type="http://schemas.openxmlformats.org/officeDocument/2006/relationships/hyperlink" Target="file:///\\olympic\Babylon5\Public\GemmaGuest\docs\html\algorithms\ReflectometryReductionOneAuto-v2.html" TargetMode="External"/><Relationship Id="rId86" Type="http://schemas.openxmlformats.org/officeDocument/2006/relationships/image" Target="media/image25.png"/><Relationship Id="rId94" Type="http://schemas.openxmlformats.org/officeDocument/2006/relationships/hyperlink" Target="file:///\\olympic\Babylon5\Public\GemmaGuest\docs\html\interfaces\DataProcessorWidget.html" TargetMode="External"/><Relationship Id="rId9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www.mantidproject.org" TargetMode="External"/><Relationship Id="rId13" Type="http://schemas.openxmlformats.org/officeDocument/2006/relationships/image" Target="media/image2.wmf"/><Relationship Id="rId18" Type="http://schemas.openxmlformats.org/officeDocument/2006/relationships/hyperlink" Target="file:///\\olympic\Babylon5\Public\GemmaGuest\docs\html\techniques\ISIS_Reflectometry.html" TargetMode="External"/><Relationship Id="rId39" Type="http://schemas.openxmlformats.org/officeDocument/2006/relationships/image" Target="media/image9.png"/></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A-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9F0B1B2-DD58-4F04-8B48-EFBCD02CB2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4048</Words>
  <Characters>23074</Characters>
  <Application>Microsoft Office Word</Application>
  <DocSecurity>4</DocSecurity>
  <Lines>192</Lines>
  <Paragraphs>54</Paragraphs>
  <ScaleCrop>false</ScaleCrop>
  <HeadingPairs>
    <vt:vector size="2" baseType="variant">
      <vt:variant>
        <vt:lpstr>Title</vt:lpstr>
      </vt:variant>
      <vt:variant>
        <vt:i4>1</vt:i4>
      </vt:variant>
    </vt:vector>
  </HeadingPairs>
  <TitlesOfParts>
    <vt:vector size="1" baseType="lpstr">
      <vt:lpstr/>
    </vt:vector>
  </TitlesOfParts>
  <Company>STFC</Company>
  <LinksUpToDate>false</LinksUpToDate>
  <CharactersWithSpaces>27068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 Cooper</dc:creator>
  <cp:lastModifiedBy>Lohnert, Thomas (STFC,RAL,ISIS)</cp:lastModifiedBy>
  <cp:revision>2</cp:revision>
  <dcterms:created xsi:type="dcterms:W3CDTF">2018-02-15T09:41:00Z</dcterms:created>
  <dcterms:modified xsi:type="dcterms:W3CDTF">2018-02-15T09:41:00Z</dcterms:modified>
</cp:coreProperties>
</file>